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08B14" w14:textId="77777777" w:rsidR="004E38F5" w:rsidRPr="004E38F5" w:rsidRDefault="004E38F5" w:rsidP="004E38F5">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4E38F5">
        <w:rPr>
          <w:rFonts w:ascii="Arial" w:eastAsia="Times New Roman" w:hAnsi="Arial" w:cs="Arial"/>
          <w:b/>
          <w:bCs/>
          <w:color w:val="007CBE"/>
          <w:spacing w:val="-15"/>
          <w:kern w:val="36"/>
          <w:sz w:val="50"/>
          <w:szCs w:val="50"/>
          <w:lang w:eastAsia="en-GB"/>
          <w14:ligatures w14:val="none"/>
        </w:rPr>
        <w:t>Audit on MRI Protocol and Reporting Descriptors for Suspected Inflammatory Sacroiliitis</w:t>
      </w:r>
    </w:p>
    <w:p w14:paraId="2A421999"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4DCC15F"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Audit of MRI protocol and reporting descriptors for suspected inflammatory sacroilitis.</w:t>
      </w:r>
    </w:p>
    <w:p w14:paraId="63F33B97"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5420725"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Sacroiliitis demonstrated by MRI is an integral part of the ASAS criteria for axial spondyloarthritis (AS) (1). The diagnosis of early sacroiliitis by MRI is based on the evaluation of active and structural postinflammaory changes according to the ASAS classification criteria (2).</w:t>
      </w:r>
    </w:p>
    <w:p w14:paraId="5118D083"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MRI is known to be the most sensitive imaging modality to diagnose sacroiliitis by visualizing inflammatory lesions before any structural changes demonstrated on radiograph or CT (3). MRI is also the only imaging modality that can detect bone marrow oedema, which is the hallmark and key to the diagnosis of inflammatory sacroiliitis (4).</w:t>
      </w:r>
    </w:p>
    <w:p w14:paraId="400402AA"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Optimisation of imaging and precision of reporting enables treatment with biologics and other disease modifying drugs. MRI is recommended as the first imaging examination for suspected sacroiliitis in RCR iRefer (6).</w:t>
      </w:r>
    </w:p>
    <w:p w14:paraId="74E6FBC3"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ESSR Arthritis Subcommittee published a guideline regarding the standards of MRI protocol and reporting descriptors for inflammatory sacroilitis to be achieved (2). Contrast-enhanced MRI is no longer needed to make a diagnosis of sacroiliitis as stated by the 2015 evidence-based EULAR recommendations (5).</w:t>
      </w:r>
    </w:p>
    <w:p w14:paraId="5C555708" w14:textId="77777777" w:rsidR="004E38F5" w:rsidRDefault="004E38F5" w:rsidP="004E38F5">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0F8BD06"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71787754"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MRI sequences indicated for suspected inflammatory sacroiliitis should include coronal oblique T1-weighted, coronal oblique STIR/TIRM and visualization in two perpendicular planes. No contrast administration is needed.</w:t>
      </w:r>
    </w:p>
    <w:p w14:paraId="3586BDCA"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MRI reports should contain a description of active (bone marrow edema, capsulitis, synovitis and enthesitis) and structural changes (subchondral sclerosis, bone erosions, periarticular fat deposition, bony bridge, ankyloses).</w:t>
      </w:r>
    </w:p>
    <w:p w14:paraId="0D2BB3FF"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The site, number and location of any lesion found should be documented.</w:t>
      </w:r>
    </w:p>
    <w:p w14:paraId="60A4E74C"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314A2826"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MRI protocol and reports for inflammatory sacroiliitis should meet these standards.</w:t>
      </w:r>
    </w:p>
    <w:p w14:paraId="04F315F8" w14:textId="77777777" w:rsidR="004E38F5" w:rsidRDefault="004E38F5" w:rsidP="004E38F5">
      <w:pPr>
        <w:pStyle w:val="Heading2"/>
        <w:shd w:val="clear" w:color="auto" w:fill="FFFFFF"/>
        <w:spacing w:before="0" w:after="180"/>
        <w:rPr>
          <w:rFonts w:ascii="Arial" w:hAnsi="Arial" w:cs="Arial"/>
          <w:color w:val="007CBE"/>
          <w:sz w:val="36"/>
          <w:szCs w:val="36"/>
        </w:rPr>
      </w:pPr>
      <w:r>
        <w:rPr>
          <w:rFonts w:ascii="Arial" w:hAnsi="Arial" w:cs="Arial"/>
          <w:color w:val="007CBE"/>
        </w:rPr>
        <w:lastRenderedPageBreak/>
        <w:t>Assess local practice</w:t>
      </w:r>
    </w:p>
    <w:p w14:paraId="7C9E8E9A"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9D19D08"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percentage of MRI protocol and reports which adhere to each of the standards.</w:t>
      </w:r>
    </w:p>
    <w:p w14:paraId="29823C1C"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448CFD9"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Does the MRI protocol encompass the correct sequences and planes?</w:t>
      </w:r>
    </w:p>
    <w:p w14:paraId="785A6ADB"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Is there a correct documentation of the presence or absence of inflammatory lesions and structural changes?</w:t>
      </w:r>
    </w:p>
    <w:p w14:paraId="3FC24826"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Is there a correct documentation of number, site and location of any lesion detected?</w:t>
      </w:r>
    </w:p>
    <w:p w14:paraId="1B56A58F"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661A2AED"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MRI scans indicated for inflammatory sacroilitis for both pediatrics and adults should be collected and reviewed. All cases performed during the preceding six months, or the most recent 50 consecutive cases (whichever number is greater).</w:t>
      </w:r>
    </w:p>
    <w:p w14:paraId="14EDA6FC"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7C2BBFB3"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Publicise the standards of MRI protocol and reporting for sacroilitis, through in-person departmental radiology meetings and dissemination of written material to radiologists and sonographers.</w:t>
      </w:r>
    </w:p>
    <w:p w14:paraId="35663209"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Create a structured MRI report template indicated for inflammatory sacroiliitis for use during electronic report transcription, in order to improve standardisation of reporting descriptors.</w:t>
      </w:r>
    </w:p>
    <w:p w14:paraId="2C9A4E6D"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Re-audit three to six months after intervention, to assess for improvement in practise. Continue the audit spiral, to ensure sustained compliance with the standards.</w:t>
      </w:r>
    </w:p>
    <w:p w14:paraId="36BF6631"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7C04149"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Radiology information system (RIS) to review administrative details and reports.</w:t>
      </w:r>
    </w:p>
    <w:p w14:paraId="55958567"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Picture archiving computer system (PACS) to review MRI protocol and images.</w:t>
      </w:r>
    </w:p>
    <w:p w14:paraId="642BB23B" w14:textId="77777777" w:rsidR="004E38F5" w:rsidRDefault="004E38F5" w:rsidP="004E38F5">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Statistical computer software, such as Microsoft Excel, for recording and analysing data.</w:t>
      </w:r>
    </w:p>
    <w:p w14:paraId="7B617E43"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1B1B2BA8" w14:textId="77777777" w:rsidR="00341135" w:rsidRDefault="004E38F5" w:rsidP="00341135">
      <w:pPr>
        <w:pStyle w:val="NormalWeb"/>
        <w:numPr>
          <w:ilvl w:val="0"/>
          <w:numId w:val="2"/>
        </w:numPr>
        <w:shd w:val="clear" w:color="auto" w:fill="FFFFFF"/>
        <w:spacing w:before="0" w:beforeAutospacing="0" w:after="300" w:afterAutospacing="0" w:line="312" w:lineRule="atLeast"/>
        <w:rPr>
          <w:rFonts w:ascii="Arial" w:hAnsi="Arial" w:cs="Arial"/>
          <w:color w:val="343434"/>
          <w:sz w:val="23"/>
          <w:szCs w:val="23"/>
        </w:rPr>
      </w:pPr>
      <w:r>
        <w:rPr>
          <w:rFonts w:ascii="Arial" w:hAnsi="Arial" w:cs="Arial"/>
          <w:color w:val="343434"/>
          <w:sz w:val="23"/>
          <w:szCs w:val="23"/>
        </w:rPr>
        <w:t>Diekhoff T, Lambert R, Hermann KG. MRI in axial spondyloarthritis: understanding an 'ASAS-positive MRI' and the ASAS classification criteria. Skeletal Radiol. 2022 Sep;51(9):1721-1730. doi: 10.1007/s00256-022-04018-4</w:t>
      </w:r>
    </w:p>
    <w:p w14:paraId="53971E1D" w14:textId="77777777" w:rsidR="00341135" w:rsidRDefault="004E38F5" w:rsidP="00341135">
      <w:pPr>
        <w:pStyle w:val="NormalWeb"/>
        <w:numPr>
          <w:ilvl w:val="0"/>
          <w:numId w:val="2"/>
        </w:numPr>
        <w:shd w:val="clear" w:color="auto" w:fill="FFFFFF"/>
        <w:spacing w:before="0" w:beforeAutospacing="0" w:after="300" w:afterAutospacing="0" w:line="312" w:lineRule="atLeast"/>
        <w:rPr>
          <w:rFonts w:ascii="Arial" w:hAnsi="Arial" w:cs="Arial"/>
          <w:color w:val="343434"/>
          <w:sz w:val="23"/>
          <w:szCs w:val="23"/>
        </w:rPr>
      </w:pPr>
      <w:r w:rsidRPr="00341135">
        <w:rPr>
          <w:rFonts w:ascii="Arial" w:hAnsi="Arial" w:cs="Arial"/>
          <w:color w:val="343434"/>
          <w:sz w:val="23"/>
          <w:szCs w:val="23"/>
        </w:rPr>
        <w:lastRenderedPageBreak/>
        <w:t>Sudoł-Szopińska I, Jurik AG, Eshed I, et al. Recommendations of the ESSR Arthritis Subcommittee for the Use of Magnetic Resonance Imaging in Musculoskeletal Rheumatic Diseases. Semin Musculoskelet Radiol. 2015;19(4):396-411. doi:10.1055/s-0035-1564696</w:t>
      </w:r>
    </w:p>
    <w:p w14:paraId="31F5DBDE" w14:textId="77777777" w:rsidR="00341135" w:rsidRDefault="004E38F5" w:rsidP="00341135">
      <w:pPr>
        <w:pStyle w:val="NormalWeb"/>
        <w:numPr>
          <w:ilvl w:val="0"/>
          <w:numId w:val="2"/>
        </w:numPr>
        <w:shd w:val="clear" w:color="auto" w:fill="FFFFFF"/>
        <w:spacing w:before="0" w:beforeAutospacing="0" w:after="300" w:afterAutospacing="0" w:line="312" w:lineRule="atLeast"/>
        <w:rPr>
          <w:rFonts w:ascii="Arial" w:hAnsi="Arial" w:cs="Arial"/>
          <w:color w:val="343434"/>
          <w:sz w:val="23"/>
          <w:szCs w:val="23"/>
        </w:rPr>
      </w:pPr>
      <w:r w:rsidRPr="00341135">
        <w:rPr>
          <w:rFonts w:ascii="Arial" w:hAnsi="Arial" w:cs="Arial"/>
          <w:color w:val="343434"/>
          <w:sz w:val="23"/>
          <w:szCs w:val="23"/>
        </w:rPr>
        <w:t>Lambert RG, Bakker PA, van der Heijde D, et al. Defining active sacroiliitis on MRI for classification of axial spondyloarthritis: update by the ASAS MRI working group. Ann Rheum Dis. 2016;75(11):1958-1963. doi:10.1136/annrheumdis-2015-208642</w:t>
      </w:r>
    </w:p>
    <w:p w14:paraId="1C540077" w14:textId="77777777" w:rsidR="00341135" w:rsidRDefault="004E38F5" w:rsidP="00341135">
      <w:pPr>
        <w:pStyle w:val="NormalWeb"/>
        <w:numPr>
          <w:ilvl w:val="0"/>
          <w:numId w:val="2"/>
        </w:numPr>
        <w:shd w:val="clear" w:color="auto" w:fill="FFFFFF"/>
        <w:spacing w:before="0" w:beforeAutospacing="0" w:after="300" w:afterAutospacing="0" w:line="312" w:lineRule="atLeast"/>
        <w:rPr>
          <w:rFonts w:ascii="Arial" w:hAnsi="Arial" w:cs="Arial"/>
          <w:color w:val="343434"/>
          <w:sz w:val="23"/>
          <w:szCs w:val="23"/>
        </w:rPr>
      </w:pPr>
      <w:r w:rsidRPr="00341135">
        <w:rPr>
          <w:rFonts w:ascii="Arial" w:hAnsi="Arial" w:cs="Arial"/>
          <w:color w:val="343434"/>
          <w:sz w:val="23"/>
          <w:szCs w:val="23"/>
        </w:rPr>
        <w:t>Tsoi C, Griffith JF, Lee RKL, Wong PCH, Tam LS. Imaging of sacroiliitis: Current status, limitations and pitfalls. Quant Imaging Med Surg. 2019;9(2):318-335. doi:10.21037/qims.2018.11.10</w:t>
      </w:r>
    </w:p>
    <w:p w14:paraId="6C262893" w14:textId="77777777" w:rsidR="00341135" w:rsidRDefault="004E38F5" w:rsidP="00341135">
      <w:pPr>
        <w:pStyle w:val="NormalWeb"/>
        <w:numPr>
          <w:ilvl w:val="0"/>
          <w:numId w:val="2"/>
        </w:numPr>
        <w:shd w:val="clear" w:color="auto" w:fill="FFFFFF"/>
        <w:spacing w:before="0" w:beforeAutospacing="0" w:after="300" w:afterAutospacing="0" w:line="312" w:lineRule="atLeast"/>
        <w:rPr>
          <w:rFonts w:ascii="Arial" w:hAnsi="Arial" w:cs="Arial"/>
          <w:color w:val="343434"/>
          <w:sz w:val="23"/>
          <w:szCs w:val="23"/>
        </w:rPr>
      </w:pPr>
      <w:r w:rsidRPr="00341135">
        <w:rPr>
          <w:rFonts w:ascii="Arial" w:hAnsi="Arial" w:cs="Arial"/>
          <w:color w:val="343434"/>
          <w:sz w:val="23"/>
          <w:szCs w:val="23"/>
        </w:rPr>
        <w:t>Mandl P, Navarro-Compán V, Terslev L, et al. EULAR recommendations for the use of imaging in the diagnosis and management of spondyloarthritis in clinical practice. Ann Rheum Dis. 2015;74(7):1327-1339. doi:10.1136/annrheumdis-2014-206971</w:t>
      </w:r>
    </w:p>
    <w:p w14:paraId="13573196" w14:textId="2C6CFCAC" w:rsidR="004E38F5" w:rsidRPr="00341135" w:rsidRDefault="004E38F5" w:rsidP="00341135">
      <w:pPr>
        <w:pStyle w:val="NormalWeb"/>
        <w:numPr>
          <w:ilvl w:val="0"/>
          <w:numId w:val="2"/>
        </w:numPr>
        <w:shd w:val="clear" w:color="auto" w:fill="FFFFFF"/>
        <w:spacing w:before="0" w:beforeAutospacing="0" w:after="300" w:afterAutospacing="0" w:line="312" w:lineRule="atLeast"/>
        <w:rPr>
          <w:rFonts w:ascii="Arial" w:hAnsi="Arial" w:cs="Arial"/>
          <w:color w:val="343434"/>
          <w:sz w:val="23"/>
          <w:szCs w:val="23"/>
        </w:rPr>
      </w:pPr>
      <w:r w:rsidRPr="00341135">
        <w:rPr>
          <w:rFonts w:ascii="Arial" w:hAnsi="Arial" w:cs="Arial"/>
          <w:color w:val="343434"/>
          <w:sz w:val="23"/>
          <w:szCs w:val="23"/>
        </w:rPr>
        <w:t>The Royal College of Radiologists. RCR iRefer: Making the best use of clinical radiology. </w:t>
      </w:r>
      <w:hyperlink r:id="rId8" w:tgtFrame="_blank" w:history="1">
        <w:r w:rsidRPr="00341135">
          <w:rPr>
            <w:rStyle w:val="Hyperlink"/>
            <w:rFonts w:ascii="Arial" w:hAnsi="Arial" w:cs="Arial"/>
            <w:color w:val="007CBE"/>
            <w:sz w:val="23"/>
            <w:szCs w:val="23"/>
            <w:u w:val="none"/>
          </w:rPr>
          <w:t>https://www.irefer.org.uk/guidelines</w:t>
        </w:r>
      </w:hyperlink>
    </w:p>
    <w:p w14:paraId="1315FA39"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4D2D0F0F" w14:textId="77777777" w:rsidR="004E38F5" w:rsidRDefault="004E38F5" w:rsidP="004E38F5">
      <w:pPr>
        <w:shd w:val="clear" w:color="auto" w:fill="FFFFFF"/>
        <w:rPr>
          <w:rFonts w:ascii="Arial" w:hAnsi="Arial" w:cs="Arial"/>
          <w:color w:val="343434"/>
          <w:sz w:val="23"/>
          <w:szCs w:val="23"/>
        </w:rPr>
      </w:pPr>
      <w:r>
        <w:rPr>
          <w:rFonts w:ascii="Arial" w:hAnsi="Arial" w:cs="Arial"/>
          <w:color w:val="343434"/>
          <w:sz w:val="23"/>
          <w:szCs w:val="23"/>
        </w:rPr>
        <w:t>Dr KS Yung</w:t>
      </w:r>
    </w:p>
    <w:p w14:paraId="54A78EAF" w14:textId="77777777" w:rsidR="004E38F5" w:rsidRDefault="004E38F5" w:rsidP="004E38F5">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3B19C06B" w14:textId="77777777" w:rsidR="004E38F5" w:rsidRDefault="004E38F5" w:rsidP="004E38F5">
      <w:pPr>
        <w:shd w:val="clear" w:color="auto" w:fill="FFFFFF"/>
        <w:rPr>
          <w:rFonts w:ascii="Arial" w:hAnsi="Arial" w:cs="Arial"/>
          <w:color w:val="343434"/>
          <w:sz w:val="23"/>
          <w:szCs w:val="23"/>
        </w:rPr>
      </w:pPr>
      <w:r>
        <w:rPr>
          <w:rFonts w:ascii="Arial" w:hAnsi="Arial" w:cs="Arial"/>
          <w:color w:val="343434"/>
          <w:sz w:val="23"/>
          <w:szCs w:val="23"/>
        </w:rPr>
        <w:t>Dr HM Kwok</w:t>
      </w:r>
    </w:p>
    <w:p w14:paraId="65F7917A" w14:textId="77777777" w:rsidR="004E38F5" w:rsidRDefault="004E38F5" w:rsidP="004E38F5">
      <w:pPr>
        <w:shd w:val="clear" w:color="auto" w:fill="FFFFFF"/>
        <w:rPr>
          <w:rFonts w:ascii="Arial" w:hAnsi="Arial" w:cs="Arial"/>
          <w:color w:val="343434"/>
          <w:sz w:val="23"/>
          <w:szCs w:val="23"/>
        </w:rPr>
      </w:pPr>
      <w:r>
        <w:rPr>
          <w:rFonts w:ascii="Arial" w:hAnsi="Arial" w:cs="Arial"/>
          <w:color w:val="343434"/>
          <w:sz w:val="23"/>
          <w:szCs w:val="23"/>
        </w:rPr>
        <w:t>Dr NY Pan</w:t>
      </w:r>
    </w:p>
    <w:p w14:paraId="6594CF88"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18EA88EC" w14:textId="77777777" w:rsidR="004E38F5" w:rsidRDefault="004E38F5" w:rsidP="004E38F5">
      <w:pPr>
        <w:shd w:val="clear" w:color="auto" w:fill="FFFFFF"/>
        <w:rPr>
          <w:rFonts w:ascii="Arial" w:hAnsi="Arial" w:cs="Arial"/>
          <w:color w:val="343434"/>
          <w:sz w:val="23"/>
          <w:szCs w:val="23"/>
        </w:rPr>
      </w:pPr>
      <w:r>
        <w:rPr>
          <w:rStyle w:val="date-display-single"/>
          <w:rFonts w:ascii="Arial" w:hAnsi="Arial" w:cs="Arial"/>
          <w:color w:val="343434"/>
          <w:sz w:val="23"/>
          <w:szCs w:val="23"/>
        </w:rPr>
        <w:t>Friday 11 August 2023</w:t>
      </w:r>
    </w:p>
    <w:p w14:paraId="4F35E06A" w14:textId="77777777" w:rsidR="004E38F5" w:rsidRDefault="004E38F5" w:rsidP="004E38F5">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60EF2317" w14:textId="77777777" w:rsidR="004E38F5" w:rsidRDefault="004E38F5" w:rsidP="004E38F5">
      <w:pPr>
        <w:shd w:val="clear" w:color="auto" w:fill="FFFFFF"/>
        <w:rPr>
          <w:rFonts w:ascii="Arial" w:hAnsi="Arial" w:cs="Arial"/>
          <w:color w:val="343434"/>
          <w:sz w:val="23"/>
          <w:szCs w:val="23"/>
        </w:rPr>
      </w:pPr>
      <w:r>
        <w:rPr>
          <w:rStyle w:val="date-display-single"/>
          <w:rFonts w:ascii="Arial" w:hAnsi="Arial" w:cs="Arial"/>
          <w:color w:val="343434"/>
          <w:sz w:val="23"/>
          <w:szCs w:val="23"/>
        </w:rPr>
        <w:t>Tuesday 1 August 2023</w:t>
      </w:r>
    </w:p>
    <w:p w14:paraId="4F4C052B"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324CD"/>
    <w:multiLevelType w:val="multilevel"/>
    <w:tmpl w:val="11E4D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A91F93"/>
    <w:multiLevelType w:val="hybridMultilevel"/>
    <w:tmpl w:val="78CCA3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61125799">
    <w:abstractNumId w:val="0"/>
  </w:num>
  <w:num w:numId="2" w16cid:durableId="156914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F5"/>
    <w:rsid w:val="00057A69"/>
    <w:rsid w:val="00341135"/>
    <w:rsid w:val="003674E9"/>
    <w:rsid w:val="00423793"/>
    <w:rsid w:val="004E38F5"/>
    <w:rsid w:val="00531F21"/>
    <w:rsid w:val="0062271D"/>
    <w:rsid w:val="009822B4"/>
    <w:rsid w:val="00B76615"/>
    <w:rsid w:val="00E70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6A44"/>
  <w15:chartTrackingRefBased/>
  <w15:docId w15:val="{7B687E1B-2241-4AF0-A257-993FD23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8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E3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8F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4E38F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E38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4E38F5"/>
    <w:rPr>
      <w:color w:val="0000FF"/>
      <w:u w:val="single"/>
    </w:rPr>
  </w:style>
  <w:style w:type="character" w:customStyle="1" w:styleId="date-display-single">
    <w:name w:val="date-display-single"/>
    <w:basedOn w:val="DefaultParagraphFont"/>
    <w:rsid w:val="004E38F5"/>
  </w:style>
  <w:style w:type="paragraph" w:styleId="Revision">
    <w:name w:val="Revision"/>
    <w:hidden/>
    <w:uiPriority w:val="99"/>
    <w:semiHidden/>
    <w:rsid w:val="00367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30354">
      <w:bodyDiv w:val="1"/>
      <w:marLeft w:val="0"/>
      <w:marRight w:val="0"/>
      <w:marTop w:val="0"/>
      <w:marBottom w:val="0"/>
      <w:divBdr>
        <w:top w:val="none" w:sz="0" w:space="0" w:color="auto"/>
        <w:left w:val="none" w:sz="0" w:space="0" w:color="auto"/>
        <w:bottom w:val="none" w:sz="0" w:space="0" w:color="auto"/>
        <w:right w:val="none" w:sz="0" w:space="0" w:color="auto"/>
      </w:divBdr>
    </w:div>
    <w:div w:id="807673786">
      <w:bodyDiv w:val="1"/>
      <w:marLeft w:val="0"/>
      <w:marRight w:val="0"/>
      <w:marTop w:val="0"/>
      <w:marBottom w:val="0"/>
      <w:divBdr>
        <w:top w:val="none" w:sz="0" w:space="0" w:color="auto"/>
        <w:left w:val="none" w:sz="0" w:space="0" w:color="auto"/>
        <w:bottom w:val="none" w:sz="0" w:space="0" w:color="auto"/>
        <w:right w:val="none" w:sz="0" w:space="0" w:color="auto"/>
      </w:divBdr>
    </w:div>
    <w:div w:id="854999657">
      <w:bodyDiv w:val="1"/>
      <w:marLeft w:val="0"/>
      <w:marRight w:val="0"/>
      <w:marTop w:val="0"/>
      <w:marBottom w:val="0"/>
      <w:divBdr>
        <w:top w:val="none" w:sz="0" w:space="0" w:color="auto"/>
        <w:left w:val="none" w:sz="0" w:space="0" w:color="auto"/>
        <w:bottom w:val="none" w:sz="0" w:space="0" w:color="auto"/>
        <w:right w:val="none" w:sz="0" w:space="0" w:color="auto"/>
      </w:divBdr>
    </w:div>
    <w:div w:id="1129736968">
      <w:bodyDiv w:val="1"/>
      <w:marLeft w:val="0"/>
      <w:marRight w:val="0"/>
      <w:marTop w:val="0"/>
      <w:marBottom w:val="0"/>
      <w:divBdr>
        <w:top w:val="none" w:sz="0" w:space="0" w:color="auto"/>
        <w:left w:val="none" w:sz="0" w:space="0" w:color="auto"/>
        <w:bottom w:val="none" w:sz="0" w:space="0" w:color="auto"/>
        <w:right w:val="none" w:sz="0" w:space="0" w:color="auto"/>
      </w:divBdr>
      <w:divsChild>
        <w:div w:id="927495553">
          <w:marLeft w:val="0"/>
          <w:marRight w:val="0"/>
          <w:marTop w:val="0"/>
          <w:marBottom w:val="480"/>
          <w:divBdr>
            <w:top w:val="none" w:sz="0" w:space="0" w:color="auto"/>
            <w:left w:val="none" w:sz="0" w:space="0" w:color="auto"/>
            <w:bottom w:val="none" w:sz="0" w:space="0" w:color="auto"/>
            <w:right w:val="none" w:sz="0" w:space="0" w:color="auto"/>
          </w:divBdr>
          <w:divsChild>
            <w:div w:id="1285967278">
              <w:marLeft w:val="0"/>
              <w:marRight w:val="0"/>
              <w:marTop w:val="0"/>
              <w:marBottom w:val="0"/>
              <w:divBdr>
                <w:top w:val="none" w:sz="0" w:space="0" w:color="auto"/>
                <w:left w:val="none" w:sz="0" w:space="0" w:color="auto"/>
                <w:bottom w:val="none" w:sz="0" w:space="0" w:color="auto"/>
                <w:right w:val="none" w:sz="0" w:space="0" w:color="auto"/>
              </w:divBdr>
            </w:div>
            <w:div w:id="1240213104">
              <w:marLeft w:val="0"/>
              <w:marRight w:val="0"/>
              <w:marTop w:val="0"/>
              <w:marBottom w:val="0"/>
              <w:divBdr>
                <w:top w:val="none" w:sz="0" w:space="0" w:color="auto"/>
                <w:left w:val="none" w:sz="0" w:space="0" w:color="auto"/>
                <w:bottom w:val="none" w:sz="0" w:space="0" w:color="auto"/>
                <w:right w:val="none" w:sz="0" w:space="0" w:color="auto"/>
              </w:divBdr>
              <w:divsChild>
                <w:div w:id="5932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9900">
          <w:marLeft w:val="0"/>
          <w:marRight w:val="0"/>
          <w:marTop w:val="0"/>
          <w:marBottom w:val="480"/>
          <w:divBdr>
            <w:top w:val="none" w:sz="0" w:space="0" w:color="auto"/>
            <w:left w:val="none" w:sz="0" w:space="0" w:color="auto"/>
            <w:bottom w:val="none" w:sz="0" w:space="0" w:color="auto"/>
            <w:right w:val="none" w:sz="0" w:space="0" w:color="auto"/>
          </w:divBdr>
          <w:divsChild>
            <w:div w:id="2034186741">
              <w:marLeft w:val="0"/>
              <w:marRight w:val="0"/>
              <w:marTop w:val="0"/>
              <w:marBottom w:val="0"/>
              <w:divBdr>
                <w:top w:val="none" w:sz="0" w:space="0" w:color="auto"/>
                <w:left w:val="none" w:sz="0" w:space="0" w:color="auto"/>
                <w:bottom w:val="none" w:sz="0" w:space="0" w:color="auto"/>
                <w:right w:val="none" w:sz="0" w:space="0" w:color="auto"/>
              </w:divBdr>
            </w:div>
            <w:div w:id="885023584">
              <w:marLeft w:val="0"/>
              <w:marRight w:val="0"/>
              <w:marTop w:val="0"/>
              <w:marBottom w:val="0"/>
              <w:divBdr>
                <w:top w:val="none" w:sz="0" w:space="0" w:color="auto"/>
                <w:left w:val="none" w:sz="0" w:space="0" w:color="auto"/>
                <w:bottom w:val="none" w:sz="0" w:space="0" w:color="auto"/>
                <w:right w:val="none" w:sz="0" w:space="0" w:color="auto"/>
              </w:divBdr>
              <w:divsChild>
                <w:div w:id="1182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0815">
          <w:marLeft w:val="0"/>
          <w:marRight w:val="0"/>
          <w:marTop w:val="0"/>
          <w:marBottom w:val="0"/>
          <w:divBdr>
            <w:top w:val="none" w:sz="0" w:space="0" w:color="auto"/>
            <w:left w:val="none" w:sz="0" w:space="0" w:color="auto"/>
            <w:bottom w:val="none" w:sz="0" w:space="0" w:color="auto"/>
            <w:right w:val="none" w:sz="0" w:space="0" w:color="auto"/>
          </w:divBdr>
          <w:divsChild>
            <w:div w:id="344601745">
              <w:marLeft w:val="0"/>
              <w:marRight w:val="0"/>
              <w:marTop w:val="0"/>
              <w:marBottom w:val="0"/>
              <w:divBdr>
                <w:top w:val="none" w:sz="0" w:space="0" w:color="auto"/>
                <w:left w:val="none" w:sz="0" w:space="0" w:color="auto"/>
                <w:bottom w:val="none" w:sz="0" w:space="0" w:color="auto"/>
                <w:right w:val="none" w:sz="0" w:space="0" w:color="auto"/>
              </w:divBdr>
            </w:div>
            <w:div w:id="1417246474">
              <w:marLeft w:val="0"/>
              <w:marRight w:val="0"/>
              <w:marTop w:val="0"/>
              <w:marBottom w:val="0"/>
              <w:divBdr>
                <w:top w:val="none" w:sz="0" w:space="0" w:color="auto"/>
                <w:left w:val="none" w:sz="0" w:space="0" w:color="auto"/>
                <w:bottom w:val="none" w:sz="0" w:space="0" w:color="auto"/>
                <w:right w:val="none" w:sz="0" w:space="0" w:color="auto"/>
              </w:divBdr>
              <w:divsChild>
                <w:div w:id="11756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2517">
          <w:marLeft w:val="0"/>
          <w:marRight w:val="0"/>
          <w:marTop w:val="0"/>
          <w:marBottom w:val="0"/>
          <w:divBdr>
            <w:top w:val="none" w:sz="0" w:space="0" w:color="auto"/>
            <w:left w:val="none" w:sz="0" w:space="0" w:color="auto"/>
            <w:bottom w:val="none" w:sz="0" w:space="0" w:color="auto"/>
            <w:right w:val="none" w:sz="0" w:space="0" w:color="auto"/>
          </w:divBdr>
          <w:divsChild>
            <w:div w:id="1990665640">
              <w:marLeft w:val="0"/>
              <w:marRight w:val="0"/>
              <w:marTop w:val="0"/>
              <w:marBottom w:val="0"/>
              <w:divBdr>
                <w:top w:val="none" w:sz="0" w:space="0" w:color="auto"/>
                <w:left w:val="none" w:sz="0" w:space="0" w:color="auto"/>
                <w:bottom w:val="none" w:sz="0" w:space="0" w:color="auto"/>
                <w:right w:val="none" w:sz="0" w:space="0" w:color="auto"/>
              </w:divBdr>
            </w:div>
            <w:div w:id="135463352">
              <w:marLeft w:val="0"/>
              <w:marRight w:val="0"/>
              <w:marTop w:val="0"/>
              <w:marBottom w:val="0"/>
              <w:divBdr>
                <w:top w:val="none" w:sz="0" w:space="0" w:color="auto"/>
                <w:left w:val="none" w:sz="0" w:space="0" w:color="auto"/>
                <w:bottom w:val="none" w:sz="0" w:space="0" w:color="auto"/>
                <w:right w:val="none" w:sz="0" w:space="0" w:color="auto"/>
              </w:divBdr>
              <w:divsChild>
                <w:div w:id="9410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205">
          <w:marLeft w:val="0"/>
          <w:marRight w:val="0"/>
          <w:marTop w:val="0"/>
          <w:marBottom w:val="0"/>
          <w:divBdr>
            <w:top w:val="none" w:sz="0" w:space="0" w:color="auto"/>
            <w:left w:val="none" w:sz="0" w:space="0" w:color="auto"/>
            <w:bottom w:val="none" w:sz="0" w:space="0" w:color="auto"/>
            <w:right w:val="none" w:sz="0" w:space="0" w:color="auto"/>
          </w:divBdr>
          <w:divsChild>
            <w:div w:id="1757438124">
              <w:marLeft w:val="0"/>
              <w:marRight w:val="0"/>
              <w:marTop w:val="0"/>
              <w:marBottom w:val="0"/>
              <w:divBdr>
                <w:top w:val="none" w:sz="0" w:space="0" w:color="auto"/>
                <w:left w:val="none" w:sz="0" w:space="0" w:color="auto"/>
                <w:bottom w:val="none" w:sz="0" w:space="0" w:color="auto"/>
                <w:right w:val="none" w:sz="0" w:space="0" w:color="auto"/>
              </w:divBdr>
            </w:div>
            <w:div w:id="1433670488">
              <w:marLeft w:val="0"/>
              <w:marRight w:val="0"/>
              <w:marTop w:val="0"/>
              <w:marBottom w:val="0"/>
              <w:divBdr>
                <w:top w:val="none" w:sz="0" w:space="0" w:color="auto"/>
                <w:left w:val="none" w:sz="0" w:space="0" w:color="auto"/>
                <w:bottom w:val="none" w:sz="0" w:space="0" w:color="auto"/>
                <w:right w:val="none" w:sz="0" w:space="0" w:color="auto"/>
              </w:divBdr>
              <w:divsChild>
                <w:div w:id="9464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469">
          <w:marLeft w:val="0"/>
          <w:marRight w:val="0"/>
          <w:marTop w:val="0"/>
          <w:marBottom w:val="0"/>
          <w:divBdr>
            <w:top w:val="none" w:sz="0" w:space="0" w:color="auto"/>
            <w:left w:val="none" w:sz="0" w:space="0" w:color="auto"/>
            <w:bottom w:val="none" w:sz="0" w:space="0" w:color="auto"/>
            <w:right w:val="none" w:sz="0" w:space="0" w:color="auto"/>
          </w:divBdr>
          <w:divsChild>
            <w:div w:id="1978026768">
              <w:marLeft w:val="0"/>
              <w:marRight w:val="0"/>
              <w:marTop w:val="0"/>
              <w:marBottom w:val="0"/>
              <w:divBdr>
                <w:top w:val="none" w:sz="0" w:space="0" w:color="auto"/>
                <w:left w:val="none" w:sz="0" w:space="0" w:color="auto"/>
                <w:bottom w:val="none" w:sz="0" w:space="0" w:color="auto"/>
                <w:right w:val="none" w:sz="0" w:space="0" w:color="auto"/>
              </w:divBdr>
            </w:div>
            <w:div w:id="463036620">
              <w:marLeft w:val="0"/>
              <w:marRight w:val="0"/>
              <w:marTop w:val="0"/>
              <w:marBottom w:val="0"/>
              <w:divBdr>
                <w:top w:val="none" w:sz="0" w:space="0" w:color="auto"/>
                <w:left w:val="none" w:sz="0" w:space="0" w:color="auto"/>
                <w:bottom w:val="none" w:sz="0" w:space="0" w:color="auto"/>
                <w:right w:val="none" w:sz="0" w:space="0" w:color="auto"/>
              </w:divBdr>
              <w:divsChild>
                <w:div w:id="8686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88861">
          <w:marLeft w:val="0"/>
          <w:marRight w:val="0"/>
          <w:marTop w:val="0"/>
          <w:marBottom w:val="0"/>
          <w:divBdr>
            <w:top w:val="none" w:sz="0" w:space="0" w:color="auto"/>
            <w:left w:val="none" w:sz="0" w:space="0" w:color="auto"/>
            <w:bottom w:val="none" w:sz="0" w:space="0" w:color="auto"/>
            <w:right w:val="none" w:sz="0" w:space="0" w:color="auto"/>
          </w:divBdr>
          <w:divsChild>
            <w:div w:id="768545981">
              <w:marLeft w:val="0"/>
              <w:marRight w:val="0"/>
              <w:marTop w:val="0"/>
              <w:marBottom w:val="0"/>
              <w:divBdr>
                <w:top w:val="none" w:sz="0" w:space="0" w:color="auto"/>
                <w:left w:val="none" w:sz="0" w:space="0" w:color="auto"/>
                <w:bottom w:val="none" w:sz="0" w:space="0" w:color="auto"/>
                <w:right w:val="none" w:sz="0" w:space="0" w:color="auto"/>
              </w:divBdr>
            </w:div>
            <w:div w:id="1087576081">
              <w:marLeft w:val="0"/>
              <w:marRight w:val="0"/>
              <w:marTop w:val="0"/>
              <w:marBottom w:val="0"/>
              <w:divBdr>
                <w:top w:val="none" w:sz="0" w:space="0" w:color="auto"/>
                <w:left w:val="none" w:sz="0" w:space="0" w:color="auto"/>
                <w:bottom w:val="none" w:sz="0" w:space="0" w:color="auto"/>
                <w:right w:val="none" w:sz="0" w:space="0" w:color="auto"/>
              </w:divBdr>
              <w:divsChild>
                <w:div w:id="3613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8117">
          <w:marLeft w:val="0"/>
          <w:marRight w:val="0"/>
          <w:marTop w:val="0"/>
          <w:marBottom w:val="480"/>
          <w:divBdr>
            <w:top w:val="none" w:sz="0" w:space="0" w:color="auto"/>
            <w:left w:val="none" w:sz="0" w:space="0" w:color="auto"/>
            <w:bottom w:val="none" w:sz="0" w:space="0" w:color="auto"/>
            <w:right w:val="none" w:sz="0" w:space="0" w:color="auto"/>
          </w:divBdr>
          <w:divsChild>
            <w:div w:id="491676001">
              <w:marLeft w:val="0"/>
              <w:marRight w:val="0"/>
              <w:marTop w:val="0"/>
              <w:marBottom w:val="0"/>
              <w:divBdr>
                <w:top w:val="none" w:sz="0" w:space="0" w:color="auto"/>
                <w:left w:val="none" w:sz="0" w:space="0" w:color="auto"/>
                <w:bottom w:val="none" w:sz="0" w:space="0" w:color="auto"/>
                <w:right w:val="none" w:sz="0" w:space="0" w:color="auto"/>
              </w:divBdr>
            </w:div>
            <w:div w:id="1937403763">
              <w:marLeft w:val="0"/>
              <w:marRight w:val="0"/>
              <w:marTop w:val="0"/>
              <w:marBottom w:val="0"/>
              <w:divBdr>
                <w:top w:val="none" w:sz="0" w:space="0" w:color="auto"/>
                <w:left w:val="none" w:sz="0" w:space="0" w:color="auto"/>
                <w:bottom w:val="none" w:sz="0" w:space="0" w:color="auto"/>
                <w:right w:val="none" w:sz="0" w:space="0" w:color="auto"/>
              </w:divBdr>
              <w:divsChild>
                <w:div w:id="18716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606">
          <w:marLeft w:val="0"/>
          <w:marRight w:val="0"/>
          <w:marTop w:val="0"/>
          <w:marBottom w:val="480"/>
          <w:divBdr>
            <w:top w:val="none" w:sz="0" w:space="0" w:color="auto"/>
            <w:left w:val="none" w:sz="0" w:space="0" w:color="auto"/>
            <w:bottom w:val="none" w:sz="0" w:space="0" w:color="auto"/>
            <w:right w:val="none" w:sz="0" w:space="0" w:color="auto"/>
          </w:divBdr>
          <w:divsChild>
            <w:div w:id="4672657">
              <w:marLeft w:val="0"/>
              <w:marRight w:val="0"/>
              <w:marTop w:val="0"/>
              <w:marBottom w:val="0"/>
              <w:divBdr>
                <w:top w:val="none" w:sz="0" w:space="0" w:color="auto"/>
                <w:left w:val="none" w:sz="0" w:space="0" w:color="auto"/>
                <w:bottom w:val="none" w:sz="0" w:space="0" w:color="auto"/>
                <w:right w:val="none" w:sz="0" w:space="0" w:color="auto"/>
              </w:divBdr>
            </w:div>
            <w:div w:id="1160273869">
              <w:marLeft w:val="0"/>
              <w:marRight w:val="0"/>
              <w:marTop w:val="0"/>
              <w:marBottom w:val="0"/>
              <w:divBdr>
                <w:top w:val="none" w:sz="0" w:space="0" w:color="auto"/>
                <w:left w:val="none" w:sz="0" w:space="0" w:color="auto"/>
                <w:bottom w:val="none" w:sz="0" w:space="0" w:color="auto"/>
                <w:right w:val="none" w:sz="0" w:space="0" w:color="auto"/>
              </w:divBdr>
              <w:divsChild>
                <w:div w:id="173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006">
          <w:marLeft w:val="0"/>
          <w:marRight w:val="0"/>
          <w:marTop w:val="0"/>
          <w:marBottom w:val="480"/>
          <w:divBdr>
            <w:top w:val="none" w:sz="0" w:space="0" w:color="auto"/>
            <w:left w:val="none" w:sz="0" w:space="0" w:color="auto"/>
            <w:bottom w:val="none" w:sz="0" w:space="0" w:color="auto"/>
            <w:right w:val="none" w:sz="0" w:space="0" w:color="auto"/>
          </w:divBdr>
          <w:divsChild>
            <w:div w:id="871530226">
              <w:marLeft w:val="0"/>
              <w:marRight w:val="0"/>
              <w:marTop w:val="0"/>
              <w:marBottom w:val="0"/>
              <w:divBdr>
                <w:top w:val="none" w:sz="0" w:space="0" w:color="auto"/>
                <w:left w:val="none" w:sz="0" w:space="0" w:color="auto"/>
                <w:bottom w:val="none" w:sz="0" w:space="0" w:color="auto"/>
                <w:right w:val="none" w:sz="0" w:space="0" w:color="auto"/>
              </w:divBdr>
            </w:div>
            <w:div w:id="2041977472">
              <w:marLeft w:val="0"/>
              <w:marRight w:val="0"/>
              <w:marTop w:val="0"/>
              <w:marBottom w:val="0"/>
              <w:divBdr>
                <w:top w:val="none" w:sz="0" w:space="0" w:color="auto"/>
                <w:left w:val="none" w:sz="0" w:space="0" w:color="auto"/>
                <w:bottom w:val="none" w:sz="0" w:space="0" w:color="auto"/>
                <w:right w:val="none" w:sz="0" w:space="0" w:color="auto"/>
              </w:divBdr>
              <w:divsChild>
                <w:div w:id="14294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4256">
          <w:marLeft w:val="0"/>
          <w:marRight w:val="0"/>
          <w:marTop w:val="0"/>
          <w:marBottom w:val="480"/>
          <w:divBdr>
            <w:top w:val="none" w:sz="0" w:space="0" w:color="auto"/>
            <w:left w:val="none" w:sz="0" w:space="0" w:color="auto"/>
            <w:bottom w:val="none" w:sz="0" w:space="0" w:color="auto"/>
            <w:right w:val="none" w:sz="0" w:space="0" w:color="auto"/>
          </w:divBdr>
          <w:divsChild>
            <w:div w:id="1955167647">
              <w:marLeft w:val="0"/>
              <w:marRight w:val="0"/>
              <w:marTop w:val="0"/>
              <w:marBottom w:val="0"/>
              <w:divBdr>
                <w:top w:val="none" w:sz="0" w:space="0" w:color="auto"/>
                <w:left w:val="none" w:sz="0" w:space="0" w:color="auto"/>
                <w:bottom w:val="none" w:sz="0" w:space="0" w:color="auto"/>
                <w:right w:val="none" w:sz="0" w:space="0" w:color="auto"/>
              </w:divBdr>
            </w:div>
            <w:div w:id="1961955041">
              <w:marLeft w:val="0"/>
              <w:marRight w:val="0"/>
              <w:marTop w:val="0"/>
              <w:marBottom w:val="0"/>
              <w:divBdr>
                <w:top w:val="none" w:sz="0" w:space="0" w:color="auto"/>
                <w:left w:val="none" w:sz="0" w:space="0" w:color="auto"/>
                <w:bottom w:val="none" w:sz="0" w:space="0" w:color="auto"/>
                <w:right w:val="none" w:sz="0" w:space="0" w:color="auto"/>
              </w:divBdr>
              <w:divsChild>
                <w:div w:id="14915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7542">
          <w:marLeft w:val="0"/>
          <w:marRight w:val="0"/>
          <w:marTop w:val="0"/>
          <w:marBottom w:val="480"/>
          <w:divBdr>
            <w:top w:val="none" w:sz="0" w:space="0" w:color="auto"/>
            <w:left w:val="none" w:sz="0" w:space="0" w:color="auto"/>
            <w:bottom w:val="none" w:sz="0" w:space="0" w:color="auto"/>
            <w:right w:val="none" w:sz="0" w:space="0" w:color="auto"/>
          </w:divBdr>
          <w:divsChild>
            <w:div w:id="773522871">
              <w:marLeft w:val="0"/>
              <w:marRight w:val="0"/>
              <w:marTop w:val="0"/>
              <w:marBottom w:val="0"/>
              <w:divBdr>
                <w:top w:val="none" w:sz="0" w:space="0" w:color="auto"/>
                <w:left w:val="none" w:sz="0" w:space="0" w:color="auto"/>
                <w:bottom w:val="none" w:sz="0" w:space="0" w:color="auto"/>
                <w:right w:val="none" w:sz="0" w:space="0" w:color="auto"/>
              </w:divBdr>
            </w:div>
            <w:div w:id="1243298435">
              <w:marLeft w:val="0"/>
              <w:marRight w:val="0"/>
              <w:marTop w:val="0"/>
              <w:marBottom w:val="0"/>
              <w:divBdr>
                <w:top w:val="none" w:sz="0" w:space="0" w:color="auto"/>
                <w:left w:val="none" w:sz="0" w:space="0" w:color="auto"/>
                <w:bottom w:val="none" w:sz="0" w:space="0" w:color="auto"/>
                <w:right w:val="none" w:sz="0" w:space="0" w:color="auto"/>
              </w:divBdr>
              <w:divsChild>
                <w:div w:id="1194148960">
                  <w:marLeft w:val="0"/>
                  <w:marRight w:val="0"/>
                  <w:marTop w:val="0"/>
                  <w:marBottom w:val="0"/>
                  <w:divBdr>
                    <w:top w:val="none" w:sz="0" w:space="0" w:color="auto"/>
                    <w:left w:val="none" w:sz="0" w:space="0" w:color="auto"/>
                    <w:bottom w:val="none" w:sz="0" w:space="0" w:color="auto"/>
                    <w:right w:val="none" w:sz="0" w:space="0" w:color="auto"/>
                  </w:divBdr>
                </w:div>
                <w:div w:id="1173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0162">
          <w:marLeft w:val="0"/>
          <w:marRight w:val="0"/>
          <w:marTop w:val="0"/>
          <w:marBottom w:val="0"/>
          <w:divBdr>
            <w:top w:val="none" w:sz="0" w:space="0" w:color="auto"/>
            <w:left w:val="none" w:sz="0" w:space="0" w:color="auto"/>
            <w:bottom w:val="none" w:sz="0" w:space="0" w:color="auto"/>
            <w:right w:val="none" w:sz="0" w:space="0" w:color="auto"/>
          </w:divBdr>
          <w:divsChild>
            <w:div w:id="106394434">
              <w:marLeft w:val="0"/>
              <w:marRight w:val="0"/>
              <w:marTop w:val="0"/>
              <w:marBottom w:val="0"/>
              <w:divBdr>
                <w:top w:val="none" w:sz="0" w:space="0" w:color="auto"/>
                <w:left w:val="none" w:sz="0" w:space="0" w:color="auto"/>
                <w:bottom w:val="none" w:sz="0" w:space="0" w:color="auto"/>
                <w:right w:val="none" w:sz="0" w:space="0" w:color="auto"/>
              </w:divBdr>
            </w:div>
            <w:div w:id="342049561">
              <w:marLeft w:val="0"/>
              <w:marRight w:val="0"/>
              <w:marTop w:val="0"/>
              <w:marBottom w:val="0"/>
              <w:divBdr>
                <w:top w:val="none" w:sz="0" w:space="0" w:color="auto"/>
                <w:left w:val="none" w:sz="0" w:space="0" w:color="auto"/>
                <w:bottom w:val="none" w:sz="0" w:space="0" w:color="auto"/>
                <w:right w:val="none" w:sz="0" w:space="0" w:color="auto"/>
              </w:divBdr>
              <w:divsChild>
                <w:div w:id="16806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7496">
          <w:marLeft w:val="0"/>
          <w:marRight w:val="0"/>
          <w:marTop w:val="0"/>
          <w:marBottom w:val="0"/>
          <w:divBdr>
            <w:top w:val="none" w:sz="0" w:space="0" w:color="auto"/>
            <w:left w:val="none" w:sz="0" w:space="0" w:color="auto"/>
            <w:bottom w:val="none" w:sz="0" w:space="0" w:color="auto"/>
            <w:right w:val="none" w:sz="0" w:space="0" w:color="auto"/>
          </w:divBdr>
          <w:divsChild>
            <w:div w:id="1753817398">
              <w:marLeft w:val="0"/>
              <w:marRight w:val="0"/>
              <w:marTop w:val="0"/>
              <w:marBottom w:val="0"/>
              <w:divBdr>
                <w:top w:val="none" w:sz="0" w:space="0" w:color="auto"/>
                <w:left w:val="none" w:sz="0" w:space="0" w:color="auto"/>
                <w:bottom w:val="none" w:sz="0" w:space="0" w:color="auto"/>
                <w:right w:val="none" w:sz="0" w:space="0" w:color="auto"/>
              </w:divBdr>
            </w:div>
            <w:div w:id="1177621226">
              <w:marLeft w:val="0"/>
              <w:marRight w:val="0"/>
              <w:marTop w:val="0"/>
              <w:marBottom w:val="0"/>
              <w:divBdr>
                <w:top w:val="none" w:sz="0" w:space="0" w:color="auto"/>
                <w:left w:val="none" w:sz="0" w:space="0" w:color="auto"/>
                <w:bottom w:val="none" w:sz="0" w:space="0" w:color="auto"/>
                <w:right w:val="none" w:sz="0" w:space="0" w:color="auto"/>
              </w:divBdr>
              <w:divsChild>
                <w:div w:id="509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9984">
      <w:bodyDiv w:val="1"/>
      <w:marLeft w:val="0"/>
      <w:marRight w:val="0"/>
      <w:marTop w:val="0"/>
      <w:marBottom w:val="0"/>
      <w:divBdr>
        <w:top w:val="none" w:sz="0" w:space="0" w:color="auto"/>
        <w:left w:val="none" w:sz="0" w:space="0" w:color="auto"/>
        <w:bottom w:val="none" w:sz="0" w:space="0" w:color="auto"/>
        <w:right w:val="none" w:sz="0" w:space="0" w:color="auto"/>
      </w:divBdr>
    </w:div>
    <w:div w:id="150162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fer.org.uk/guidelin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SharedWithUsers xmlns="3fb4b005-a1e9-415f-95e8-b72bee4e82f5">
      <UserInfo>
        <DisplayName/>
        <AccountId xsi:nil="true"/>
        <AccountType/>
      </UserInfo>
    </SharedWithUsers>
    <MediaLengthInSeconds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7D40E8-14E8-45A3-898D-851591365C25}">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9C96401B-2A66-494D-9057-C61F7543F7CB}">
  <ds:schemaRefs>
    <ds:schemaRef ds:uri="http://schemas.microsoft.com/sharepoint/v3/contenttype/forms"/>
  </ds:schemaRefs>
</ds:datastoreItem>
</file>

<file path=customXml/itemProps3.xml><?xml version="1.0" encoding="utf-8"?>
<ds:datastoreItem xmlns:ds="http://schemas.openxmlformats.org/officeDocument/2006/customXml" ds:itemID="{FDA572AC-58C5-46E1-A786-4B88137E2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Mark Beavon</cp:lastModifiedBy>
  <cp:revision>3</cp:revision>
  <dcterms:created xsi:type="dcterms:W3CDTF">2025-01-22T11:38:00Z</dcterms:created>
  <dcterms:modified xsi:type="dcterms:W3CDTF">2025-01-22T11:38:00Z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258858100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