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9AEA" w14:textId="77777777" w:rsidR="00801B53" w:rsidRPr="00801B53" w:rsidRDefault="00801B53" w:rsidP="00801B53">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801B53">
        <w:rPr>
          <w:rFonts w:ascii="Arial" w:eastAsia="Times New Roman" w:hAnsi="Arial" w:cs="Arial"/>
          <w:b/>
          <w:bCs/>
          <w:color w:val="007CBE"/>
          <w:spacing w:val="-15"/>
          <w:kern w:val="36"/>
          <w:sz w:val="50"/>
          <w:szCs w:val="50"/>
          <w:lang w:eastAsia="en-GB"/>
          <w14:ligatures w14:val="none"/>
        </w:rPr>
        <w:t>Ultrasound evaluation and grading of varicoceles - compliance with European Society of Urogenital Radiology guidelines</w:t>
      </w:r>
    </w:p>
    <w:p w14:paraId="74889C79"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37E7B2BD"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aim of this audit is to evaluate the ultrasound reporting practices of varicoceles including their grading as per European Society of Urogenital Radiology Scrotal and Penile Imaging Working Group (ESUR-SPIWG).</w:t>
      </w:r>
    </w:p>
    <w:p w14:paraId="4EC0BBF9"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2F82BF4"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Varicoceles are a common urological problem. Although often detected incidentally, they are more prevalent in patients with infertility or chronic scrotal discomfort and represent the commonest potentially correctable cause of male infertility. Ultrasound (US) is the imaging modality of choice for varicocele evaluation. There are several existing grading systems for assessment of varicoceles and </w:t>
      </w:r>
      <w:proofErr w:type="spellStart"/>
      <w:r>
        <w:rPr>
          <w:rFonts w:ascii="Arial" w:hAnsi="Arial" w:cs="Arial"/>
          <w:color w:val="343434"/>
          <w:sz w:val="23"/>
          <w:szCs w:val="23"/>
        </w:rPr>
        <w:t>Sarteschi</w:t>
      </w:r>
      <w:proofErr w:type="spellEnd"/>
      <w:r>
        <w:rPr>
          <w:rFonts w:ascii="Arial" w:hAnsi="Arial" w:cs="Arial"/>
          <w:color w:val="343434"/>
          <w:sz w:val="23"/>
          <w:szCs w:val="23"/>
        </w:rPr>
        <w:t xml:space="preserve"> classification is the one favoured by ESUR-SPIWG guidelines. </w:t>
      </w:r>
      <w:proofErr w:type="spellStart"/>
      <w:r>
        <w:rPr>
          <w:rFonts w:ascii="Arial" w:hAnsi="Arial" w:cs="Arial"/>
          <w:color w:val="343434"/>
          <w:sz w:val="23"/>
          <w:szCs w:val="23"/>
        </w:rPr>
        <w:t>Sarteschi</w:t>
      </w:r>
      <w:proofErr w:type="spellEnd"/>
      <w:r>
        <w:rPr>
          <w:rFonts w:ascii="Arial" w:hAnsi="Arial" w:cs="Arial"/>
          <w:color w:val="343434"/>
          <w:sz w:val="23"/>
          <w:szCs w:val="23"/>
        </w:rPr>
        <w:t xml:space="preserve"> grading system has 5 grades based on the presence or absence of venous reflux as triggered by the </w:t>
      </w:r>
      <w:proofErr w:type="spellStart"/>
      <w:r>
        <w:rPr>
          <w:rFonts w:ascii="Arial" w:hAnsi="Arial" w:cs="Arial"/>
          <w:color w:val="343434"/>
          <w:sz w:val="23"/>
          <w:szCs w:val="23"/>
        </w:rPr>
        <w:t>valsalva</w:t>
      </w:r>
      <w:proofErr w:type="spellEnd"/>
      <w:r>
        <w:rPr>
          <w:rFonts w:ascii="Arial" w:hAnsi="Arial" w:cs="Arial"/>
          <w:color w:val="343434"/>
          <w:sz w:val="23"/>
          <w:szCs w:val="23"/>
        </w:rPr>
        <w:t xml:space="preserve"> manoeuvre during supine and erect positions at 3 anatomical </w:t>
      </w:r>
      <w:proofErr w:type="gramStart"/>
      <w:r>
        <w:rPr>
          <w:rFonts w:ascii="Arial" w:hAnsi="Arial" w:cs="Arial"/>
          <w:color w:val="343434"/>
          <w:sz w:val="23"/>
          <w:szCs w:val="23"/>
        </w:rPr>
        <w:t>sites;</w:t>
      </w:r>
      <w:proofErr w:type="gramEnd"/>
      <w:r>
        <w:rPr>
          <w:rFonts w:ascii="Arial" w:hAnsi="Arial" w:cs="Arial"/>
          <w:color w:val="343434"/>
          <w:sz w:val="23"/>
          <w:szCs w:val="23"/>
        </w:rPr>
        <w:t xml:space="preserve"> inguinal, </w:t>
      </w:r>
      <w:proofErr w:type="spellStart"/>
      <w:r>
        <w:rPr>
          <w:rFonts w:ascii="Arial" w:hAnsi="Arial" w:cs="Arial"/>
          <w:color w:val="343434"/>
          <w:sz w:val="23"/>
          <w:szCs w:val="23"/>
        </w:rPr>
        <w:t>supratesticular</w:t>
      </w:r>
      <w:proofErr w:type="spellEnd"/>
      <w:r>
        <w:rPr>
          <w:rFonts w:ascii="Arial" w:hAnsi="Arial" w:cs="Arial"/>
          <w:color w:val="343434"/>
          <w:sz w:val="23"/>
          <w:szCs w:val="23"/>
        </w:rPr>
        <w:t xml:space="preserve"> and </w:t>
      </w:r>
      <w:proofErr w:type="spellStart"/>
      <w:r>
        <w:rPr>
          <w:rFonts w:ascii="Arial" w:hAnsi="Arial" w:cs="Arial"/>
          <w:color w:val="343434"/>
          <w:sz w:val="23"/>
          <w:szCs w:val="23"/>
        </w:rPr>
        <w:t>peritesticular</w:t>
      </w:r>
      <w:proofErr w:type="spellEnd"/>
      <w:r>
        <w:rPr>
          <w:rFonts w:ascii="Arial" w:hAnsi="Arial" w:cs="Arial"/>
          <w:color w:val="343434"/>
          <w:sz w:val="23"/>
          <w:szCs w:val="23"/>
        </w:rPr>
        <w:t xml:space="preserve"> areas. Evaluation for reflux is critical in the diagnosis of varicocele and prediction of treatment outcomes. A reflux that lasts more than 2 second triggered by </w:t>
      </w:r>
      <w:proofErr w:type="spellStart"/>
      <w:r>
        <w:rPr>
          <w:rFonts w:ascii="Arial" w:hAnsi="Arial" w:cs="Arial"/>
          <w:color w:val="343434"/>
          <w:sz w:val="23"/>
          <w:szCs w:val="23"/>
        </w:rPr>
        <w:t>valsalva</w:t>
      </w:r>
      <w:proofErr w:type="spellEnd"/>
      <w:r>
        <w:rPr>
          <w:rFonts w:ascii="Arial" w:hAnsi="Arial" w:cs="Arial"/>
          <w:color w:val="343434"/>
          <w:sz w:val="23"/>
          <w:szCs w:val="23"/>
        </w:rPr>
        <w:t xml:space="preserve"> is strongly associated with postoperative improvement in semen quality. The ESUR-SPIWG has recently published a guideline with the aim of producing evidence-based recommendations for standardizing the technique and interpretation of the US examination.</w:t>
      </w:r>
    </w:p>
    <w:p w14:paraId="15BB0A15" w14:textId="77777777" w:rsidR="00801B53" w:rsidRDefault="00801B53" w:rsidP="00801B53">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37E8452"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67A71C92"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ultrasound reports for varicocele assessment should meet the ESUR-SPIWG guidelines as the following:</w:t>
      </w:r>
    </w:p>
    <w:p w14:paraId="110004A1"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Testicular volume should be measured routinely using Lambert's formula: (length x width x height x 0.71).</w:t>
      </w:r>
    </w:p>
    <w:p w14:paraId="48BE4411"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The location (inguinal, </w:t>
      </w:r>
      <w:proofErr w:type="spellStart"/>
      <w:r>
        <w:rPr>
          <w:rFonts w:ascii="Arial" w:hAnsi="Arial" w:cs="Arial"/>
          <w:color w:val="343434"/>
          <w:sz w:val="23"/>
          <w:szCs w:val="23"/>
        </w:rPr>
        <w:t>supratesticular</w:t>
      </w:r>
      <w:proofErr w:type="spellEnd"/>
      <w:r>
        <w:rPr>
          <w:rFonts w:ascii="Arial" w:hAnsi="Arial" w:cs="Arial"/>
          <w:color w:val="343434"/>
          <w:sz w:val="23"/>
          <w:szCs w:val="23"/>
        </w:rPr>
        <w:t xml:space="preserve"> or </w:t>
      </w:r>
      <w:proofErr w:type="spellStart"/>
      <w:r>
        <w:rPr>
          <w:rFonts w:ascii="Arial" w:hAnsi="Arial" w:cs="Arial"/>
          <w:color w:val="343434"/>
          <w:sz w:val="23"/>
          <w:szCs w:val="23"/>
        </w:rPr>
        <w:t>peritesticular</w:t>
      </w:r>
      <w:proofErr w:type="spellEnd"/>
      <w:r>
        <w:rPr>
          <w:rFonts w:ascii="Arial" w:hAnsi="Arial" w:cs="Arial"/>
          <w:color w:val="343434"/>
          <w:sz w:val="23"/>
          <w:szCs w:val="23"/>
        </w:rPr>
        <w:t>) and the diameter of the largest vein should be documented in both supine and erect positions.</w:t>
      </w:r>
    </w:p>
    <w:p w14:paraId="46462721"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3. The level (inguinal, </w:t>
      </w:r>
      <w:proofErr w:type="spellStart"/>
      <w:r>
        <w:rPr>
          <w:rFonts w:ascii="Arial" w:hAnsi="Arial" w:cs="Arial"/>
          <w:color w:val="343434"/>
          <w:sz w:val="23"/>
          <w:szCs w:val="23"/>
        </w:rPr>
        <w:t>supratesticular</w:t>
      </w:r>
      <w:proofErr w:type="spellEnd"/>
      <w:r>
        <w:rPr>
          <w:rFonts w:ascii="Arial" w:hAnsi="Arial" w:cs="Arial"/>
          <w:color w:val="343434"/>
          <w:sz w:val="23"/>
          <w:szCs w:val="23"/>
        </w:rPr>
        <w:t xml:space="preserve"> or </w:t>
      </w:r>
      <w:proofErr w:type="spellStart"/>
      <w:r>
        <w:rPr>
          <w:rFonts w:ascii="Arial" w:hAnsi="Arial" w:cs="Arial"/>
          <w:color w:val="343434"/>
          <w:sz w:val="23"/>
          <w:szCs w:val="23"/>
        </w:rPr>
        <w:t>peritesticular</w:t>
      </w:r>
      <w:proofErr w:type="spellEnd"/>
      <w:r>
        <w:rPr>
          <w:rFonts w:ascii="Arial" w:hAnsi="Arial" w:cs="Arial"/>
          <w:color w:val="343434"/>
          <w:sz w:val="23"/>
          <w:szCs w:val="23"/>
        </w:rPr>
        <w:t>) and the duration of venous reflux should be documented in supine and erect positions.</w:t>
      </w:r>
    </w:p>
    <w:p w14:paraId="0C57E67F"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233250E2"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C55B129"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100% of all ultrasounds reports for varicocele assessment should meet all standards as per ESUR-SPIWG guidelines.</w:t>
      </w:r>
    </w:p>
    <w:p w14:paraId="5E7A6189" w14:textId="77777777" w:rsidR="00801B53" w:rsidRDefault="00801B53" w:rsidP="00801B53">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17FCB756"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55122DAA"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percentage of ultrasound scans and reports which adhere to each of the standards.</w:t>
      </w:r>
    </w:p>
    <w:p w14:paraId="356EC147"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4F9978F"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Was the testicular volume measured?</w:t>
      </w:r>
    </w:p>
    <w:p w14:paraId="26382FD4"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Were the location and the diameter of the largest vein documented in both supine and erect positions?</w:t>
      </w:r>
    </w:p>
    <w:p w14:paraId="548F9AA0"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Were the level and the duration of venous reflux documented in both supine and erect positions?</w:t>
      </w:r>
    </w:p>
    <w:p w14:paraId="242BD853"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designation of the operator (sonographer, Radiology trainee or Consultant Radiologist).</w:t>
      </w:r>
    </w:p>
    <w:p w14:paraId="4116A6B8"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1D06AE06"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30 cases</w:t>
      </w:r>
    </w:p>
    <w:p w14:paraId="244ED31B"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F056BC0"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Publicise the standards for ultrasound doppler assessment of varicoceles, through in-person departmental radiology meetings and dissemination of written material to radiologists and sonographers.</w:t>
      </w:r>
    </w:p>
    <w:p w14:paraId="0E03A6C1"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Create an US report template, </w:t>
      </w:r>
      <w:proofErr w:type="gramStart"/>
      <w:r>
        <w:rPr>
          <w:rFonts w:ascii="Arial" w:hAnsi="Arial" w:cs="Arial"/>
          <w:color w:val="343434"/>
          <w:sz w:val="23"/>
          <w:szCs w:val="23"/>
        </w:rPr>
        <w:t>in order to</w:t>
      </w:r>
      <w:proofErr w:type="gramEnd"/>
      <w:r>
        <w:rPr>
          <w:rFonts w:ascii="Arial" w:hAnsi="Arial" w:cs="Arial"/>
          <w:color w:val="343434"/>
          <w:sz w:val="23"/>
          <w:szCs w:val="23"/>
        </w:rPr>
        <w:t xml:space="preserve"> improve standardization of scanning techniques and reports.</w:t>
      </w:r>
    </w:p>
    <w:p w14:paraId="3D20F349"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Re-audit following intervention to assess for improvement in practice. Continue the audit spiral, to ensure sustained compliance with the standards.</w:t>
      </w:r>
    </w:p>
    <w:p w14:paraId="342201B3"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7A80320"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Radiology information system (RIS) to review the details of ultrasound reports.</w:t>
      </w:r>
    </w:p>
    <w:p w14:paraId="238CA6F6" w14:textId="77777777" w:rsidR="00801B53" w:rsidRDefault="00801B53" w:rsidP="00801B53">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Computer software, such as Microsoft Excel, for recording and analysing data.</w:t>
      </w:r>
    </w:p>
    <w:p w14:paraId="65EDF804"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550AAAF" w14:textId="77777777" w:rsidR="00801B53" w:rsidRDefault="00801B53" w:rsidP="00801B53">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Freeman S, </w:t>
      </w:r>
      <w:proofErr w:type="spellStart"/>
      <w:r>
        <w:rPr>
          <w:rFonts w:ascii="Arial" w:hAnsi="Arial" w:cs="Arial"/>
          <w:color w:val="343434"/>
          <w:sz w:val="23"/>
          <w:szCs w:val="23"/>
        </w:rPr>
        <w:t>Bertolotto</w:t>
      </w:r>
      <w:proofErr w:type="spellEnd"/>
      <w:r>
        <w:rPr>
          <w:rFonts w:ascii="Arial" w:hAnsi="Arial" w:cs="Arial"/>
          <w:color w:val="343434"/>
          <w:sz w:val="23"/>
          <w:szCs w:val="23"/>
        </w:rPr>
        <w:t xml:space="preserve"> M, Richenberg J, Belfield J, et al. Ultrasound evaluation of varicoceles: guidelines and recommendations of the European Society of Urogenital Radiology Scrotal and Penile Imaging Working Group (ESUR-</w:t>
      </w:r>
      <w:r>
        <w:rPr>
          <w:rFonts w:ascii="Arial" w:hAnsi="Arial" w:cs="Arial"/>
          <w:color w:val="343434"/>
          <w:sz w:val="23"/>
          <w:szCs w:val="23"/>
        </w:rPr>
        <w:lastRenderedPageBreak/>
        <w:t xml:space="preserve">SPIWG) for detection, classification, and grading. </w:t>
      </w:r>
      <w:proofErr w:type="spellStart"/>
      <w:r>
        <w:rPr>
          <w:rFonts w:ascii="Arial" w:hAnsi="Arial" w:cs="Arial"/>
          <w:color w:val="343434"/>
          <w:sz w:val="23"/>
          <w:szCs w:val="23"/>
        </w:rPr>
        <w:t>Eur</w:t>
      </w:r>
      <w:proofErr w:type="spellEnd"/>
      <w:r>
        <w:rPr>
          <w:rFonts w:ascii="Arial" w:hAnsi="Arial" w:cs="Arial"/>
          <w:color w:val="343434"/>
          <w:sz w:val="23"/>
          <w:szCs w:val="23"/>
        </w:rPr>
        <w:t xml:space="preserve"> </w:t>
      </w:r>
      <w:proofErr w:type="spellStart"/>
      <w:r>
        <w:rPr>
          <w:rFonts w:ascii="Arial" w:hAnsi="Arial" w:cs="Arial"/>
          <w:color w:val="343434"/>
          <w:sz w:val="23"/>
          <w:szCs w:val="23"/>
        </w:rPr>
        <w:t>Radiol</w:t>
      </w:r>
      <w:proofErr w:type="spellEnd"/>
      <w:r>
        <w:rPr>
          <w:rFonts w:ascii="Arial" w:hAnsi="Arial" w:cs="Arial"/>
          <w:color w:val="343434"/>
          <w:sz w:val="23"/>
          <w:szCs w:val="23"/>
        </w:rPr>
        <w:t>. 2020 Jan;30(1):11-25.</w:t>
      </w:r>
    </w:p>
    <w:p w14:paraId="32B0F7BB" w14:textId="77777777" w:rsidR="00801B53" w:rsidRDefault="00801B53" w:rsidP="00801B53">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Jungwirth A, </w:t>
      </w:r>
      <w:proofErr w:type="spellStart"/>
      <w:r>
        <w:rPr>
          <w:rFonts w:ascii="Arial" w:hAnsi="Arial" w:cs="Arial"/>
          <w:color w:val="343434"/>
          <w:sz w:val="23"/>
          <w:szCs w:val="23"/>
        </w:rPr>
        <w:t>Giwercman</w:t>
      </w:r>
      <w:proofErr w:type="spellEnd"/>
      <w:r>
        <w:rPr>
          <w:rFonts w:ascii="Arial" w:hAnsi="Arial" w:cs="Arial"/>
          <w:color w:val="343434"/>
          <w:sz w:val="23"/>
          <w:szCs w:val="23"/>
        </w:rPr>
        <w:t xml:space="preserve"> A, </w:t>
      </w:r>
      <w:proofErr w:type="spellStart"/>
      <w:r>
        <w:rPr>
          <w:rFonts w:ascii="Arial" w:hAnsi="Arial" w:cs="Arial"/>
          <w:color w:val="343434"/>
          <w:sz w:val="23"/>
          <w:szCs w:val="23"/>
        </w:rPr>
        <w:t>Tournaye</w:t>
      </w:r>
      <w:proofErr w:type="spellEnd"/>
      <w:r>
        <w:rPr>
          <w:rFonts w:ascii="Arial" w:hAnsi="Arial" w:cs="Arial"/>
          <w:color w:val="343434"/>
          <w:sz w:val="23"/>
          <w:szCs w:val="23"/>
        </w:rPr>
        <w:t xml:space="preserve"> H et al. European Association of Urology guidelines on male infertility: the 2012 update. </w:t>
      </w:r>
      <w:proofErr w:type="spellStart"/>
      <w:r>
        <w:rPr>
          <w:rFonts w:ascii="Arial" w:hAnsi="Arial" w:cs="Arial"/>
          <w:color w:val="343434"/>
          <w:sz w:val="23"/>
          <w:szCs w:val="23"/>
        </w:rPr>
        <w:t>Eur</w:t>
      </w:r>
      <w:proofErr w:type="spellEnd"/>
      <w:r>
        <w:rPr>
          <w:rFonts w:ascii="Arial" w:hAnsi="Arial" w:cs="Arial"/>
          <w:color w:val="343434"/>
          <w:sz w:val="23"/>
          <w:szCs w:val="23"/>
        </w:rPr>
        <w:t xml:space="preserve"> </w:t>
      </w:r>
      <w:proofErr w:type="spellStart"/>
      <w:r>
        <w:rPr>
          <w:rFonts w:ascii="Arial" w:hAnsi="Arial" w:cs="Arial"/>
          <w:color w:val="343434"/>
          <w:sz w:val="23"/>
          <w:szCs w:val="23"/>
        </w:rPr>
        <w:t>Urol</w:t>
      </w:r>
      <w:proofErr w:type="spellEnd"/>
      <w:r>
        <w:rPr>
          <w:rFonts w:ascii="Arial" w:hAnsi="Arial" w:cs="Arial"/>
          <w:color w:val="343434"/>
          <w:sz w:val="23"/>
          <w:szCs w:val="23"/>
        </w:rPr>
        <w:t xml:space="preserve"> 2012,62(2):324–332</w:t>
      </w:r>
    </w:p>
    <w:p w14:paraId="4A1C9A06" w14:textId="77777777" w:rsidR="00801B53" w:rsidRDefault="00801B53" w:rsidP="00801B53">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Agarwal A, Deepinder F, Cocuzza M et al. Efficacy of varicocelectomy in improving semen parameters: a new meta-analytical approach. Urology. 2007, 70(3):532–538.</w:t>
      </w:r>
    </w:p>
    <w:p w14:paraId="464DB0E5"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2D881D6E" w14:textId="77777777" w:rsidR="00801B53" w:rsidRDefault="00801B53" w:rsidP="00801B53">
      <w:pPr>
        <w:shd w:val="clear" w:color="auto" w:fill="FFFFFF"/>
        <w:rPr>
          <w:rFonts w:ascii="Arial" w:hAnsi="Arial" w:cs="Arial"/>
          <w:color w:val="343434"/>
          <w:sz w:val="23"/>
          <w:szCs w:val="23"/>
        </w:rPr>
      </w:pPr>
      <w:r>
        <w:rPr>
          <w:rFonts w:ascii="Arial" w:hAnsi="Arial" w:cs="Arial"/>
          <w:color w:val="343434"/>
          <w:sz w:val="23"/>
          <w:szCs w:val="23"/>
        </w:rPr>
        <w:t>Lutfi Ali Kurban</w:t>
      </w:r>
    </w:p>
    <w:p w14:paraId="59DDCF70" w14:textId="77777777" w:rsidR="00801B53" w:rsidRDefault="00801B53" w:rsidP="00801B53">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2D6BEAA8" w14:textId="77777777" w:rsidR="00801B53" w:rsidRDefault="00801B53" w:rsidP="00801B53">
      <w:pPr>
        <w:shd w:val="clear" w:color="auto" w:fill="FFFFFF"/>
        <w:rPr>
          <w:rFonts w:ascii="Arial" w:hAnsi="Arial" w:cs="Arial"/>
          <w:color w:val="343434"/>
          <w:sz w:val="23"/>
          <w:szCs w:val="23"/>
        </w:rPr>
      </w:pPr>
      <w:proofErr w:type="spellStart"/>
      <w:r>
        <w:rPr>
          <w:rFonts w:ascii="Arial" w:hAnsi="Arial" w:cs="Arial"/>
          <w:color w:val="343434"/>
          <w:sz w:val="23"/>
          <w:szCs w:val="23"/>
        </w:rPr>
        <w:t>Dr.</w:t>
      </w:r>
      <w:proofErr w:type="spellEnd"/>
      <w:r>
        <w:rPr>
          <w:rFonts w:ascii="Arial" w:hAnsi="Arial" w:cs="Arial"/>
          <w:color w:val="343434"/>
          <w:sz w:val="23"/>
          <w:szCs w:val="23"/>
        </w:rPr>
        <w:t xml:space="preserve"> Salim </w:t>
      </w:r>
      <w:proofErr w:type="spellStart"/>
      <w:r>
        <w:rPr>
          <w:rFonts w:ascii="Arial" w:hAnsi="Arial" w:cs="Arial"/>
          <w:color w:val="343434"/>
          <w:sz w:val="23"/>
          <w:szCs w:val="23"/>
        </w:rPr>
        <w:t>Homadi</w:t>
      </w:r>
      <w:proofErr w:type="spellEnd"/>
      <w:r>
        <w:rPr>
          <w:rFonts w:ascii="Arial" w:hAnsi="Arial" w:cs="Arial"/>
          <w:color w:val="343434"/>
          <w:sz w:val="23"/>
          <w:szCs w:val="23"/>
        </w:rPr>
        <w:t xml:space="preserve"> Hassan</w:t>
      </w:r>
    </w:p>
    <w:p w14:paraId="2016093F"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086D840A" w14:textId="77777777" w:rsidR="00801B53" w:rsidRDefault="00801B53" w:rsidP="00801B53">
      <w:pPr>
        <w:shd w:val="clear" w:color="auto" w:fill="FFFFFF"/>
        <w:rPr>
          <w:rFonts w:ascii="Arial" w:hAnsi="Arial" w:cs="Arial"/>
          <w:color w:val="343434"/>
          <w:sz w:val="23"/>
          <w:szCs w:val="23"/>
        </w:rPr>
      </w:pPr>
      <w:r>
        <w:rPr>
          <w:rStyle w:val="date-display-single"/>
          <w:rFonts w:ascii="Arial" w:hAnsi="Arial" w:cs="Arial"/>
          <w:color w:val="343434"/>
          <w:sz w:val="23"/>
          <w:szCs w:val="23"/>
        </w:rPr>
        <w:t>Friday 21 January 2022</w:t>
      </w:r>
    </w:p>
    <w:p w14:paraId="6C6F386A" w14:textId="77777777" w:rsidR="00801B53" w:rsidRDefault="00801B53" w:rsidP="00801B53">
      <w:pPr>
        <w:rPr>
          <w:rFonts w:ascii="Times New Roman" w:hAnsi="Times New Roman" w:cs="Times New Roman"/>
          <w:sz w:val="24"/>
          <w:szCs w:val="24"/>
        </w:rPr>
      </w:pPr>
    </w:p>
    <w:p w14:paraId="01D430F9" w14:textId="77777777" w:rsidR="00801B53" w:rsidRDefault="00801B53" w:rsidP="00801B53">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44677AAD" w14:textId="77777777" w:rsidR="00801B53" w:rsidRDefault="00801B53" w:rsidP="00801B53">
      <w:pPr>
        <w:shd w:val="clear" w:color="auto" w:fill="FFFFFF"/>
        <w:rPr>
          <w:rFonts w:ascii="Arial" w:hAnsi="Arial" w:cs="Arial"/>
          <w:color w:val="343434"/>
          <w:sz w:val="23"/>
          <w:szCs w:val="23"/>
        </w:rPr>
      </w:pPr>
      <w:r>
        <w:rPr>
          <w:rStyle w:val="date-display-single"/>
          <w:rFonts w:ascii="Arial" w:hAnsi="Arial" w:cs="Arial"/>
          <w:color w:val="343434"/>
          <w:sz w:val="23"/>
          <w:szCs w:val="23"/>
        </w:rPr>
        <w:t>Monday 13 December 2021</w:t>
      </w:r>
    </w:p>
    <w:p w14:paraId="7F1CCFAB"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75E32"/>
    <w:multiLevelType w:val="multilevel"/>
    <w:tmpl w:val="BC70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05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53"/>
    <w:rsid w:val="0062271D"/>
    <w:rsid w:val="00801B53"/>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CF09"/>
  <w15:chartTrackingRefBased/>
  <w15:docId w15:val="{FC141CB3-37B0-421A-9CE5-BDF170C3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1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01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5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801B5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01B5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80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6488">
      <w:bodyDiv w:val="1"/>
      <w:marLeft w:val="0"/>
      <w:marRight w:val="0"/>
      <w:marTop w:val="0"/>
      <w:marBottom w:val="0"/>
      <w:divBdr>
        <w:top w:val="none" w:sz="0" w:space="0" w:color="auto"/>
        <w:left w:val="none" w:sz="0" w:space="0" w:color="auto"/>
        <w:bottom w:val="none" w:sz="0" w:space="0" w:color="auto"/>
        <w:right w:val="none" w:sz="0" w:space="0" w:color="auto"/>
      </w:divBdr>
      <w:divsChild>
        <w:div w:id="1072046037">
          <w:marLeft w:val="0"/>
          <w:marRight w:val="0"/>
          <w:marTop w:val="0"/>
          <w:marBottom w:val="480"/>
          <w:divBdr>
            <w:top w:val="none" w:sz="0" w:space="0" w:color="auto"/>
            <w:left w:val="none" w:sz="0" w:space="0" w:color="auto"/>
            <w:bottom w:val="none" w:sz="0" w:space="0" w:color="auto"/>
            <w:right w:val="none" w:sz="0" w:space="0" w:color="auto"/>
          </w:divBdr>
          <w:divsChild>
            <w:div w:id="313267979">
              <w:marLeft w:val="0"/>
              <w:marRight w:val="0"/>
              <w:marTop w:val="0"/>
              <w:marBottom w:val="0"/>
              <w:divBdr>
                <w:top w:val="none" w:sz="0" w:space="0" w:color="auto"/>
                <w:left w:val="none" w:sz="0" w:space="0" w:color="auto"/>
                <w:bottom w:val="none" w:sz="0" w:space="0" w:color="auto"/>
                <w:right w:val="none" w:sz="0" w:space="0" w:color="auto"/>
              </w:divBdr>
            </w:div>
            <w:div w:id="1906992700">
              <w:marLeft w:val="0"/>
              <w:marRight w:val="0"/>
              <w:marTop w:val="0"/>
              <w:marBottom w:val="0"/>
              <w:divBdr>
                <w:top w:val="none" w:sz="0" w:space="0" w:color="auto"/>
                <w:left w:val="none" w:sz="0" w:space="0" w:color="auto"/>
                <w:bottom w:val="none" w:sz="0" w:space="0" w:color="auto"/>
                <w:right w:val="none" w:sz="0" w:space="0" w:color="auto"/>
              </w:divBdr>
              <w:divsChild>
                <w:div w:id="21273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2765">
          <w:marLeft w:val="0"/>
          <w:marRight w:val="0"/>
          <w:marTop w:val="0"/>
          <w:marBottom w:val="480"/>
          <w:divBdr>
            <w:top w:val="none" w:sz="0" w:space="0" w:color="auto"/>
            <w:left w:val="none" w:sz="0" w:space="0" w:color="auto"/>
            <w:bottom w:val="none" w:sz="0" w:space="0" w:color="auto"/>
            <w:right w:val="none" w:sz="0" w:space="0" w:color="auto"/>
          </w:divBdr>
          <w:divsChild>
            <w:div w:id="1170800764">
              <w:marLeft w:val="0"/>
              <w:marRight w:val="0"/>
              <w:marTop w:val="0"/>
              <w:marBottom w:val="0"/>
              <w:divBdr>
                <w:top w:val="none" w:sz="0" w:space="0" w:color="auto"/>
                <w:left w:val="none" w:sz="0" w:space="0" w:color="auto"/>
                <w:bottom w:val="none" w:sz="0" w:space="0" w:color="auto"/>
                <w:right w:val="none" w:sz="0" w:space="0" w:color="auto"/>
              </w:divBdr>
            </w:div>
            <w:div w:id="536620967">
              <w:marLeft w:val="0"/>
              <w:marRight w:val="0"/>
              <w:marTop w:val="0"/>
              <w:marBottom w:val="0"/>
              <w:divBdr>
                <w:top w:val="none" w:sz="0" w:space="0" w:color="auto"/>
                <w:left w:val="none" w:sz="0" w:space="0" w:color="auto"/>
                <w:bottom w:val="none" w:sz="0" w:space="0" w:color="auto"/>
                <w:right w:val="none" w:sz="0" w:space="0" w:color="auto"/>
              </w:divBdr>
              <w:divsChild>
                <w:div w:id="365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1512">
          <w:marLeft w:val="0"/>
          <w:marRight w:val="0"/>
          <w:marTop w:val="0"/>
          <w:marBottom w:val="0"/>
          <w:divBdr>
            <w:top w:val="none" w:sz="0" w:space="0" w:color="auto"/>
            <w:left w:val="none" w:sz="0" w:space="0" w:color="auto"/>
            <w:bottom w:val="none" w:sz="0" w:space="0" w:color="auto"/>
            <w:right w:val="none" w:sz="0" w:space="0" w:color="auto"/>
          </w:divBdr>
          <w:divsChild>
            <w:div w:id="624044024">
              <w:marLeft w:val="0"/>
              <w:marRight w:val="0"/>
              <w:marTop w:val="0"/>
              <w:marBottom w:val="0"/>
              <w:divBdr>
                <w:top w:val="none" w:sz="0" w:space="0" w:color="auto"/>
                <w:left w:val="none" w:sz="0" w:space="0" w:color="auto"/>
                <w:bottom w:val="none" w:sz="0" w:space="0" w:color="auto"/>
                <w:right w:val="none" w:sz="0" w:space="0" w:color="auto"/>
              </w:divBdr>
            </w:div>
            <w:div w:id="283583791">
              <w:marLeft w:val="0"/>
              <w:marRight w:val="0"/>
              <w:marTop w:val="0"/>
              <w:marBottom w:val="0"/>
              <w:divBdr>
                <w:top w:val="none" w:sz="0" w:space="0" w:color="auto"/>
                <w:left w:val="none" w:sz="0" w:space="0" w:color="auto"/>
                <w:bottom w:val="none" w:sz="0" w:space="0" w:color="auto"/>
                <w:right w:val="none" w:sz="0" w:space="0" w:color="auto"/>
              </w:divBdr>
              <w:divsChild>
                <w:div w:id="2020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62">
          <w:marLeft w:val="0"/>
          <w:marRight w:val="0"/>
          <w:marTop w:val="0"/>
          <w:marBottom w:val="0"/>
          <w:divBdr>
            <w:top w:val="none" w:sz="0" w:space="0" w:color="auto"/>
            <w:left w:val="none" w:sz="0" w:space="0" w:color="auto"/>
            <w:bottom w:val="none" w:sz="0" w:space="0" w:color="auto"/>
            <w:right w:val="none" w:sz="0" w:space="0" w:color="auto"/>
          </w:divBdr>
          <w:divsChild>
            <w:div w:id="1184900784">
              <w:marLeft w:val="0"/>
              <w:marRight w:val="0"/>
              <w:marTop w:val="0"/>
              <w:marBottom w:val="0"/>
              <w:divBdr>
                <w:top w:val="none" w:sz="0" w:space="0" w:color="auto"/>
                <w:left w:val="none" w:sz="0" w:space="0" w:color="auto"/>
                <w:bottom w:val="none" w:sz="0" w:space="0" w:color="auto"/>
                <w:right w:val="none" w:sz="0" w:space="0" w:color="auto"/>
              </w:divBdr>
            </w:div>
            <w:div w:id="828404849">
              <w:marLeft w:val="0"/>
              <w:marRight w:val="0"/>
              <w:marTop w:val="0"/>
              <w:marBottom w:val="0"/>
              <w:divBdr>
                <w:top w:val="none" w:sz="0" w:space="0" w:color="auto"/>
                <w:left w:val="none" w:sz="0" w:space="0" w:color="auto"/>
                <w:bottom w:val="none" w:sz="0" w:space="0" w:color="auto"/>
                <w:right w:val="none" w:sz="0" w:space="0" w:color="auto"/>
              </w:divBdr>
              <w:divsChild>
                <w:div w:id="8718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2728">
          <w:marLeft w:val="0"/>
          <w:marRight w:val="0"/>
          <w:marTop w:val="0"/>
          <w:marBottom w:val="0"/>
          <w:divBdr>
            <w:top w:val="none" w:sz="0" w:space="0" w:color="auto"/>
            <w:left w:val="none" w:sz="0" w:space="0" w:color="auto"/>
            <w:bottom w:val="none" w:sz="0" w:space="0" w:color="auto"/>
            <w:right w:val="none" w:sz="0" w:space="0" w:color="auto"/>
          </w:divBdr>
          <w:divsChild>
            <w:div w:id="1339120852">
              <w:marLeft w:val="0"/>
              <w:marRight w:val="0"/>
              <w:marTop w:val="0"/>
              <w:marBottom w:val="0"/>
              <w:divBdr>
                <w:top w:val="none" w:sz="0" w:space="0" w:color="auto"/>
                <w:left w:val="none" w:sz="0" w:space="0" w:color="auto"/>
                <w:bottom w:val="none" w:sz="0" w:space="0" w:color="auto"/>
                <w:right w:val="none" w:sz="0" w:space="0" w:color="auto"/>
              </w:divBdr>
            </w:div>
            <w:div w:id="813572082">
              <w:marLeft w:val="0"/>
              <w:marRight w:val="0"/>
              <w:marTop w:val="0"/>
              <w:marBottom w:val="0"/>
              <w:divBdr>
                <w:top w:val="none" w:sz="0" w:space="0" w:color="auto"/>
                <w:left w:val="none" w:sz="0" w:space="0" w:color="auto"/>
                <w:bottom w:val="none" w:sz="0" w:space="0" w:color="auto"/>
                <w:right w:val="none" w:sz="0" w:space="0" w:color="auto"/>
              </w:divBdr>
              <w:divsChild>
                <w:div w:id="16865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0844">
          <w:marLeft w:val="0"/>
          <w:marRight w:val="0"/>
          <w:marTop w:val="0"/>
          <w:marBottom w:val="0"/>
          <w:divBdr>
            <w:top w:val="none" w:sz="0" w:space="0" w:color="auto"/>
            <w:left w:val="none" w:sz="0" w:space="0" w:color="auto"/>
            <w:bottom w:val="none" w:sz="0" w:space="0" w:color="auto"/>
            <w:right w:val="none" w:sz="0" w:space="0" w:color="auto"/>
          </w:divBdr>
          <w:divsChild>
            <w:div w:id="1156724519">
              <w:marLeft w:val="0"/>
              <w:marRight w:val="0"/>
              <w:marTop w:val="0"/>
              <w:marBottom w:val="0"/>
              <w:divBdr>
                <w:top w:val="none" w:sz="0" w:space="0" w:color="auto"/>
                <w:left w:val="none" w:sz="0" w:space="0" w:color="auto"/>
                <w:bottom w:val="none" w:sz="0" w:space="0" w:color="auto"/>
                <w:right w:val="none" w:sz="0" w:space="0" w:color="auto"/>
              </w:divBdr>
            </w:div>
            <w:div w:id="130055395">
              <w:marLeft w:val="0"/>
              <w:marRight w:val="0"/>
              <w:marTop w:val="0"/>
              <w:marBottom w:val="0"/>
              <w:divBdr>
                <w:top w:val="none" w:sz="0" w:space="0" w:color="auto"/>
                <w:left w:val="none" w:sz="0" w:space="0" w:color="auto"/>
                <w:bottom w:val="none" w:sz="0" w:space="0" w:color="auto"/>
                <w:right w:val="none" w:sz="0" w:space="0" w:color="auto"/>
              </w:divBdr>
              <w:divsChild>
                <w:div w:id="2067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9830">
          <w:marLeft w:val="0"/>
          <w:marRight w:val="0"/>
          <w:marTop w:val="0"/>
          <w:marBottom w:val="0"/>
          <w:divBdr>
            <w:top w:val="none" w:sz="0" w:space="0" w:color="auto"/>
            <w:left w:val="none" w:sz="0" w:space="0" w:color="auto"/>
            <w:bottom w:val="none" w:sz="0" w:space="0" w:color="auto"/>
            <w:right w:val="none" w:sz="0" w:space="0" w:color="auto"/>
          </w:divBdr>
          <w:divsChild>
            <w:div w:id="1488403544">
              <w:marLeft w:val="0"/>
              <w:marRight w:val="0"/>
              <w:marTop w:val="0"/>
              <w:marBottom w:val="0"/>
              <w:divBdr>
                <w:top w:val="none" w:sz="0" w:space="0" w:color="auto"/>
                <w:left w:val="none" w:sz="0" w:space="0" w:color="auto"/>
                <w:bottom w:val="none" w:sz="0" w:space="0" w:color="auto"/>
                <w:right w:val="none" w:sz="0" w:space="0" w:color="auto"/>
              </w:divBdr>
            </w:div>
            <w:div w:id="1783763676">
              <w:marLeft w:val="0"/>
              <w:marRight w:val="0"/>
              <w:marTop w:val="0"/>
              <w:marBottom w:val="0"/>
              <w:divBdr>
                <w:top w:val="none" w:sz="0" w:space="0" w:color="auto"/>
                <w:left w:val="none" w:sz="0" w:space="0" w:color="auto"/>
                <w:bottom w:val="none" w:sz="0" w:space="0" w:color="auto"/>
                <w:right w:val="none" w:sz="0" w:space="0" w:color="auto"/>
              </w:divBdr>
              <w:divsChild>
                <w:div w:id="4103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189">
          <w:marLeft w:val="0"/>
          <w:marRight w:val="0"/>
          <w:marTop w:val="0"/>
          <w:marBottom w:val="480"/>
          <w:divBdr>
            <w:top w:val="none" w:sz="0" w:space="0" w:color="auto"/>
            <w:left w:val="none" w:sz="0" w:space="0" w:color="auto"/>
            <w:bottom w:val="none" w:sz="0" w:space="0" w:color="auto"/>
            <w:right w:val="none" w:sz="0" w:space="0" w:color="auto"/>
          </w:divBdr>
          <w:divsChild>
            <w:div w:id="469829977">
              <w:marLeft w:val="0"/>
              <w:marRight w:val="0"/>
              <w:marTop w:val="0"/>
              <w:marBottom w:val="0"/>
              <w:divBdr>
                <w:top w:val="none" w:sz="0" w:space="0" w:color="auto"/>
                <w:left w:val="none" w:sz="0" w:space="0" w:color="auto"/>
                <w:bottom w:val="none" w:sz="0" w:space="0" w:color="auto"/>
                <w:right w:val="none" w:sz="0" w:space="0" w:color="auto"/>
              </w:divBdr>
            </w:div>
            <w:div w:id="837767210">
              <w:marLeft w:val="0"/>
              <w:marRight w:val="0"/>
              <w:marTop w:val="0"/>
              <w:marBottom w:val="0"/>
              <w:divBdr>
                <w:top w:val="none" w:sz="0" w:space="0" w:color="auto"/>
                <w:left w:val="none" w:sz="0" w:space="0" w:color="auto"/>
                <w:bottom w:val="none" w:sz="0" w:space="0" w:color="auto"/>
                <w:right w:val="none" w:sz="0" w:space="0" w:color="auto"/>
              </w:divBdr>
              <w:divsChild>
                <w:div w:id="3513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7698">
          <w:marLeft w:val="0"/>
          <w:marRight w:val="0"/>
          <w:marTop w:val="0"/>
          <w:marBottom w:val="480"/>
          <w:divBdr>
            <w:top w:val="none" w:sz="0" w:space="0" w:color="auto"/>
            <w:left w:val="none" w:sz="0" w:space="0" w:color="auto"/>
            <w:bottom w:val="none" w:sz="0" w:space="0" w:color="auto"/>
            <w:right w:val="none" w:sz="0" w:space="0" w:color="auto"/>
          </w:divBdr>
          <w:divsChild>
            <w:div w:id="1015691528">
              <w:marLeft w:val="0"/>
              <w:marRight w:val="0"/>
              <w:marTop w:val="0"/>
              <w:marBottom w:val="0"/>
              <w:divBdr>
                <w:top w:val="none" w:sz="0" w:space="0" w:color="auto"/>
                <w:left w:val="none" w:sz="0" w:space="0" w:color="auto"/>
                <w:bottom w:val="none" w:sz="0" w:space="0" w:color="auto"/>
                <w:right w:val="none" w:sz="0" w:space="0" w:color="auto"/>
              </w:divBdr>
            </w:div>
            <w:div w:id="554435632">
              <w:marLeft w:val="0"/>
              <w:marRight w:val="0"/>
              <w:marTop w:val="0"/>
              <w:marBottom w:val="0"/>
              <w:divBdr>
                <w:top w:val="none" w:sz="0" w:space="0" w:color="auto"/>
                <w:left w:val="none" w:sz="0" w:space="0" w:color="auto"/>
                <w:bottom w:val="none" w:sz="0" w:space="0" w:color="auto"/>
                <w:right w:val="none" w:sz="0" w:space="0" w:color="auto"/>
              </w:divBdr>
              <w:divsChild>
                <w:div w:id="2116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9314">
          <w:marLeft w:val="0"/>
          <w:marRight w:val="0"/>
          <w:marTop w:val="0"/>
          <w:marBottom w:val="480"/>
          <w:divBdr>
            <w:top w:val="none" w:sz="0" w:space="0" w:color="auto"/>
            <w:left w:val="none" w:sz="0" w:space="0" w:color="auto"/>
            <w:bottom w:val="none" w:sz="0" w:space="0" w:color="auto"/>
            <w:right w:val="none" w:sz="0" w:space="0" w:color="auto"/>
          </w:divBdr>
          <w:divsChild>
            <w:div w:id="2056856894">
              <w:marLeft w:val="0"/>
              <w:marRight w:val="0"/>
              <w:marTop w:val="0"/>
              <w:marBottom w:val="0"/>
              <w:divBdr>
                <w:top w:val="none" w:sz="0" w:space="0" w:color="auto"/>
                <w:left w:val="none" w:sz="0" w:space="0" w:color="auto"/>
                <w:bottom w:val="none" w:sz="0" w:space="0" w:color="auto"/>
                <w:right w:val="none" w:sz="0" w:space="0" w:color="auto"/>
              </w:divBdr>
            </w:div>
            <w:div w:id="202638630">
              <w:marLeft w:val="0"/>
              <w:marRight w:val="0"/>
              <w:marTop w:val="0"/>
              <w:marBottom w:val="0"/>
              <w:divBdr>
                <w:top w:val="none" w:sz="0" w:space="0" w:color="auto"/>
                <w:left w:val="none" w:sz="0" w:space="0" w:color="auto"/>
                <w:bottom w:val="none" w:sz="0" w:space="0" w:color="auto"/>
                <w:right w:val="none" w:sz="0" w:space="0" w:color="auto"/>
              </w:divBdr>
              <w:divsChild>
                <w:div w:id="20950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2452">
          <w:marLeft w:val="0"/>
          <w:marRight w:val="0"/>
          <w:marTop w:val="0"/>
          <w:marBottom w:val="480"/>
          <w:divBdr>
            <w:top w:val="none" w:sz="0" w:space="0" w:color="auto"/>
            <w:left w:val="none" w:sz="0" w:space="0" w:color="auto"/>
            <w:bottom w:val="none" w:sz="0" w:space="0" w:color="auto"/>
            <w:right w:val="none" w:sz="0" w:space="0" w:color="auto"/>
          </w:divBdr>
          <w:divsChild>
            <w:div w:id="2006978143">
              <w:marLeft w:val="0"/>
              <w:marRight w:val="0"/>
              <w:marTop w:val="0"/>
              <w:marBottom w:val="0"/>
              <w:divBdr>
                <w:top w:val="none" w:sz="0" w:space="0" w:color="auto"/>
                <w:left w:val="none" w:sz="0" w:space="0" w:color="auto"/>
                <w:bottom w:val="none" w:sz="0" w:space="0" w:color="auto"/>
                <w:right w:val="none" w:sz="0" w:space="0" w:color="auto"/>
              </w:divBdr>
            </w:div>
            <w:div w:id="395669891">
              <w:marLeft w:val="0"/>
              <w:marRight w:val="0"/>
              <w:marTop w:val="0"/>
              <w:marBottom w:val="0"/>
              <w:divBdr>
                <w:top w:val="none" w:sz="0" w:space="0" w:color="auto"/>
                <w:left w:val="none" w:sz="0" w:space="0" w:color="auto"/>
                <w:bottom w:val="none" w:sz="0" w:space="0" w:color="auto"/>
                <w:right w:val="none" w:sz="0" w:space="0" w:color="auto"/>
              </w:divBdr>
              <w:divsChild>
                <w:div w:id="1859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679">
          <w:marLeft w:val="0"/>
          <w:marRight w:val="0"/>
          <w:marTop w:val="0"/>
          <w:marBottom w:val="480"/>
          <w:divBdr>
            <w:top w:val="none" w:sz="0" w:space="0" w:color="auto"/>
            <w:left w:val="none" w:sz="0" w:space="0" w:color="auto"/>
            <w:bottom w:val="none" w:sz="0" w:space="0" w:color="auto"/>
            <w:right w:val="none" w:sz="0" w:space="0" w:color="auto"/>
          </w:divBdr>
          <w:divsChild>
            <w:div w:id="523595592">
              <w:marLeft w:val="0"/>
              <w:marRight w:val="0"/>
              <w:marTop w:val="0"/>
              <w:marBottom w:val="0"/>
              <w:divBdr>
                <w:top w:val="none" w:sz="0" w:space="0" w:color="auto"/>
                <w:left w:val="none" w:sz="0" w:space="0" w:color="auto"/>
                <w:bottom w:val="none" w:sz="0" w:space="0" w:color="auto"/>
                <w:right w:val="none" w:sz="0" w:space="0" w:color="auto"/>
              </w:divBdr>
            </w:div>
            <w:div w:id="244073724">
              <w:marLeft w:val="0"/>
              <w:marRight w:val="0"/>
              <w:marTop w:val="0"/>
              <w:marBottom w:val="0"/>
              <w:divBdr>
                <w:top w:val="none" w:sz="0" w:space="0" w:color="auto"/>
                <w:left w:val="none" w:sz="0" w:space="0" w:color="auto"/>
                <w:bottom w:val="none" w:sz="0" w:space="0" w:color="auto"/>
                <w:right w:val="none" w:sz="0" w:space="0" w:color="auto"/>
              </w:divBdr>
              <w:divsChild>
                <w:div w:id="12007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9886">
          <w:marLeft w:val="0"/>
          <w:marRight w:val="0"/>
          <w:marTop w:val="0"/>
          <w:marBottom w:val="0"/>
          <w:divBdr>
            <w:top w:val="none" w:sz="0" w:space="0" w:color="auto"/>
            <w:left w:val="none" w:sz="0" w:space="0" w:color="auto"/>
            <w:bottom w:val="none" w:sz="0" w:space="0" w:color="auto"/>
            <w:right w:val="none" w:sz="0" w:space="0" w:color="auto"/>
          </w:divBdr>
          <w:divsChild>
            <w:div w:id="467818357">
              <w:marLeft w:val="0"/>
              <w:marRight w:val="0"/>
              <w:marTop w:val="0"/>
              <w:marBottom w:val="0"/>
              <w:divBdr>
                <w:top w:val="none" w:sz="0" w:space="0" w:color="auto"/>
                <w:left w:val="none" w:sz="0" w:space="0" w:color="auto"/>
                <w:bottom w:val="none" w:sz="0" w:space="0" w:color="auto"/>
                <w:right w:val="none" w:sz="0" w:space="0" w:color="auto"/>
              </w:divBdr>
            </w:div>
            <w:div w:id="1982540305">
              <w:marLeft w:val="0"/>
              <w:marRight w:val="0"/>
              <w:marTop w:val="0"/>
              <w:marBottom w:val="0"/>
              <w:divBdr>
                <w:top w:val="none" w:sz="0" w:space="0" w:color="auto"/>
                <w:left w:val="none" w:sz="0" w:space="0" w:color="auto"/>
                <w:bottom w:val="none" w:sz="0" w:space="0" w:color="auto"/>
                <w:right w:val="none" w:sz="0" w:space="0" w:color="auto"/>
              </w:divBdr>
              <w:divsChild>
                <w:div w:id="14089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420">
          <w:marLeft w:val="0"/>
          <w:marRight w:val="0"/>
          <w:marTop w:val="0"/>
          <w:marBottom w:val="0"/>
          <w:divBdr>
            <w:top w:val="none" w:sz="0" w:space="0" w:color="auto"/>
            <w:left w:val="none" w:sz="0" w:space="0" w:color="auto"/>
            <w:bottom w:val="none" w:sz="0" w:space="0" w:color="auto"/>
            <w:right w:val="none" w:sz="0" w:space="0" w:color="auto"/>
          </w:divBdr>
          <w:divsChild>
            <w:div w:id="1544752582">
              <w:marLeft w:val="0"/>
              <w:marRight w:val="0"/>
              <w:marTop w:val="0"/>
              <w:marBottom w:val="0"/>
              <w:divBdr>
                <w:top w:val="none" w:sz="0" w:space="0" w:color="auto"/>
                <w:left w:val="none" w:sz="0" w:space="0" w:color="auto"/>
                <w:bottom w:val="none" w:sz="0" w:space="0" w:color="auto"/>
                <w:right w:val="none" w:sz="0" w:space="0" w:color="auto"/>
              </w:divBdr>
            </w:div>
            <w:div w:id="254680414">
              <w:marLeft w:val="0"/>
              <w:marRight w:val="0"/>
              <w:marTop w:val="0"/>
              <w:marBottom w:val="0"/>
              <w:divBdr>
                <w:top w:val="none" w:sz="0" w:space="0" w:color="auto"/>
                <w:left w:val="none" w:sz="0" w:space="0" w:color="auto"/>
                <w:bottom w:val="none" w:sz="0" w:space="0" w:color="auto"/>
                <w:right w:val="none" w:sz="0" w:space="0" w:color="auto"/>
              </w:divBdr>
              <w:divsChild>
                <w:div w:id="18003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88DFDA18-82E3-468D-B91E-84E45D1AD745}"/>
</file>

<file path=customXml/itemProps2.xml><?xml version="1.0" encoding="utf-8"?>
<ds:datastoreItem xmlns:ds="http://schemas.openxmlformats.org/officeDocument/2006/customXml" ds:itemID="{A9BB92B7-092E-40FF-BB89-6266C22038D2}"/>
</file>

<file path=customXml/itemProps3.xml><?xml version="1.0" encoding="utf-8"?>
<ds:datastoreItem xmlns:ds="http://schemas.openxmlformats.org/officeDocument/2006/customXml" ds:itemID="{8C1B4135-0FB4-4B26-9971-21AE39CC3896}"/>
</file>

<file path=docProps/app.xml><?xml version="1.0" encoding="utf-8"?>
<Properties xmlns="http://schemas.openxmlformats.org/officeDocument/2006/extended-properties" xmlns:vt="http://schemas.openxmlformats.org/officeDocument/2006/docPropsVTypes">
  <Template>Normal</Template>
  <TotalTime>12</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2023-10-09T11:41:00Z</dcterms:created>
  <dcterms:modified xsi:type="dcterms:W3CDTF">2023-10-09T11:53:00Z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